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9E15D" w14:textId="77777777" w:rsidR="00001AEF" w:rsidRPr="00BA4EBB" w:rsidRDefault="00001AEF" w:rsidP="00001AEF">
      <w:pPr>
        <w:rPr>
          <w:rFonts w:ascii="Cambria" w:hAnsi="Cambria"/>
        </w:rPr>
      </w:pPr>
    </w:p>
    <w:p w14:paraId="7E67869F" w14:textId="77777777" w:rsidR="00001AEF" w:rsidRPr="00BA4EBB" w:rsidRDefault="00001AEF" w:rsidP="00001AEF">
      <w:pPr>
        <w:rPr>
          <w:rFonts w:ascii="Cambria" w:hAnsi="Cambria"/>
        </w:rPr>
      </w:pPr>
    </w:p>
    <w:p w14:paraId="64A479CC" w14:textId="77777777" w:rsidR="00001AEF" w:rsidRPr="00BA4EBB" w:rsidRDefault="00001AEF" w:rsidP="00001AEF">
      <w:pPr>
        <w:rPr>
          <w:rFonts w:ascii="Cambria" w:hAnsi="Cambria"/>
        </w:rPr>
      </w:pPr>
    </w:p>
    <w:p w14:paraId="14E160A7" w14:textId="77777777" w:rsidR="00001AEF" w:rsidRPr="00BA4EBB" w:rsidRDefault="00001AEF" w:rsidP="00001AEF">
      <w:pPr>
        <w:jc w:val="center"/>
        <w:rPr>
          <w:rFonts w:ascii="Cambria" w:hAnsi="Cambria"/>
        </w:rPr>
      </w:pPr>
    </w:p>
    <w:p w14:paraId="25459C78" w14:textId="77777777" w:rsidR="00001AEF" w:rsidRPr="00BA4EBB" w:rsidRDefault="00001AEF" w:rsidP="00001AEF">
      <w:pPr>
        <w:jc w:val="center"/>
        <w:rPr>
          <w:rFonts w:ascii="Cambria" w:hAnsi="Cambria"/>
        </w:rPr>
      </w:pPr>
    </w:p>
    <w:p w14:paraId="7A906B1A" w14:textId="77777777" w:rsidR="00001AEF" w:rsidRPr="00BA4EBB" w:rsidRDefault="00001AEF" w:rsidP="00001AEF">
      <w:pPr>
        <w:jc w:val="center"/>
        <w:rPr>
          <w:rFonts w:ascii="Cambria" w:hAnsi="Cambria"/>
        </w:rPr>
      </w:pPr>
    </w:p>
    <w:p w14:paraId="1169B78A" w14:textId="77777777" w:rsidR="00001AEF" w:rsidRPr="00BA4EBB" w:rsidRDefault="00001AEF" w:rsidP="00001AEF">
      <w:pPr>
        <w:jc w:val="center"/>
        <w:rPr>
          <w:rFonts w:ascii="Cambria" w:hAnsi="Cambria"/>
        </w:rPr>
      </w:pPr>
    </w:p>
    <w:p w14:paraId="1FB2DC9C" w14:textId="77777777" w:rsidR="00001AEF" w:rsidRPr="00BA4EBB" w:rsidRDefault="00001AEF" w:rsidP="00001AEF">
      <w:pPr>
        <w:jc w:val="center"/>
        <w:rPr>
          <w:rFonts w:ascii="Cambria" w:hAnsi="Cambria"/>
        </w:rPr>
      </w:pPr>
    </w:p>
    <w:p w14:paraId="2BC61E58" w14:textId="77777777" w:rsidR="00001AEF" w:rsidRPr="00BA4EBB" w:rsidRDefault="00001AEF" w:rsidP="00001AEF">
      <w:pPr>
        <w:jc w:val="center"/>
        <w:rPr>
          <w:rFonts w:ascii="Cambria" w:hAnsi="Cambria"/>
        </w:rPr>
      </w:pPr>
    </w:p>
    <w:p w14:paraId="6A86EF5B" w14:textId="77777777" w:rsidR="00001AEF" w:rsidRPr="00BA4EBB" w:rsidRDefault="00001AEF" w:rsidP="00001AEF">
      <w:pPr>
        <w:jc w:val="center"/>
        <w:rPr>
          <w:rFonts w:ascii="Cambria" w:hAnsi="Cambria"/>
        </w:rPr>
      </w:pPr>
    </w:p>
    <w:p w14:paraId="55996AA5" w14:textId="77777777" w:rsidR="00001AEF" w:rsidRPr="00BA4EBB" w:rsidRDefault="00001AEF" w:rsidP="00001AEF">
      <w:pPr>
        <w:jc w:val="center"/>
        <w:rPr>
          <w:rFonts w:ascii="Cambria" w:hAnsi="Cambria"/>
        </w:rPr>
      </w:pPr>
    </w:p>
    <w:p w14:paraId="799D2E0E" w14:textId="77777777" w:rsidR="00001AEF" w:rsidRDefault="00001AEF" w:rsidP="00001AEF">
      <w:pPr>
        <w:jc w:val="center"/>
        <w:rPr>
          <w:rFonts w:ascii="Cambria" w:hAnsi="Cambria"/>
        </w:rPr>
      </w:pPr>
    </w:p>
    <w:p w14:paraId="1DFCC16E" w14:textId="77777777" w:rsidR="00001AEF" w:rsidRPr="00BA4EBB" w:rsidRDefault="00001AEF" w:rsidP="00001AEF">
      <w:pPr>
        <w:jc w:val="center"/>
        <w:rPr>
          <w:rFonts w:ascii="Cambria" w:hAnsi="Cambria"/>
        </w:rPr>
      </w:pPr>
    </w:p>
    <w:p w14:paraId="049553A2" w14:textId="77777777" w:rsidR="00001AEF" w:rsidRPr="00BA4EBB" w:rsidRDefault="00001AEF" w:rsidP="00FE3F31">
      <w:pPr>
        <w:jc w:val="center"/>
        <w:rPr>
          <w:rFonts w:ascii="Cambria" w:hAnsi="Cambria"/>
        </w:rPr>
      </w:pPr>
    </w:p>
    <w:p w14:paraId="6FB629F1" w14:textId="58A9DF24" w:rsidR="00001AEF" w:rsidRDefault="00323EB3" w:rsidP="00FE3F31">
      <w:pPr>
        <w:jc w:val="center"/>
        <w:rPr>
          <w:rFonts w:ascii="Cambria" w:hAnsi="Cambria"/>
        </w:rPr>
      </w:pPr>
      <w:r>
        <w:rPr>
          <w:rFonts w:ascii="Cambria" w:hAnsi="Cambria"/>
        </w:rPr>
        <w:t>EDUCATED AND FORMED</w:t>
      </w:r>
      <w:r w:rsidR="00001AEF">
        <w:rPr>
          <w:rFonts w:ascii="Cambria" w:hAnsi="Cambria"/>
        </w:rPr>
        <w:t>:</w:t>
      </w:r>
    </w:p>
    <w:p w14:paraId="4EB1F440" w14:textId="36DC0CF5" w:rsidR="001F361C" w:rsidRDefault="00323EB3" w:rsidP="00FE3F31">
      <w:pPr>
        <w:jc w:val="center"/>
        <w:rPr>
          <w:rFonts w:ascii="Cambria" w:hAnsi="Cambria"/>
        </w:rPr>
      </w:pPr>
      <w:r>
        <w:rPr>
          <w:rFonts w:ascii="Cambria" w:hAnsi="Cambria"/>
        </w:rPr>
        <w:t>A</w:t>
      </w:r>
      <w:r w:rsidR="00001AEF">
        <w:rPr>
          <w:rFonts w:ascii="Cambria" w:hAnsi="Cambria"/>
        </w:rPr>
        <w:t xml:space="preserve"> </w:t>
      </w:r>
      <w:r w:rsidR="001F361C">
        <w:rPr>
          <w:rFonts w:ascii="Cambria" w:hAnsi="Cambria"/>
        </w:rPr>
        <w:t xml:space="preserve">Semester </w:t>
      </w:r>
      <w:r>
        <w:rPr>
          <w:rFonts w:ascii="Cambria" w:hAnsi="Cambria"/>
        </w:rPr>
        <w:t>of Formational Education with</w:t>
      </w:r>
    </w:p>
    <w:p w14:paraId="06D3B6B6" w14:textId="1BF41850" w:rsidR="00001AEF" w:rsidRDefault="00ED7CB0" w:rsidP="00FE3F31">
      <w:pPr>
        <w:jc w:val="center"/>
        <w:rPr>
          <w:rFonts w:ascii="Cambria" w:hAnsi="Cambria"/>
        </w:rPr>
      </w:pPr>
      <w:r>
        <w:rPr>
          <w:rFonts w:ascii="Cambria" w:hAnsi="Cambria"/>
        </w:rPr>
        <w:t>Missional Life and the Justice a</w:t>
      </w:r>
      <w:r w:rsidR="00001AEF">
        <w:rPr>
          <w:rFonts w:ascii="Cambria" w:hAnsi="Cambria"/>
        </w:rPr>
        <w:t>nd Urban Studies Team</w:t>
      </w:r>
    </w:p>
    <w:p w14:paraId="3F0F4907" w14:textId="77777777" w:rsidR="00001AEF" w:rsidRPr="00BA4EBB" w:rsidRDefault="00001AEF" w:rsidP="00FE3F31">
      <w:pPr>
        <w:jc w:val="center"/>
        <w:rPr>
          <w:rFonts w:ascii="Cambria" w:hAnsi="Cambria"/>
        </w:rPr>
      </w:pPr>
    </w:p>
    <w:p w14:paraId="3A73F651" w14:textId="77777777" w:rsidR="00001AEF" w:rsidRPr="00BA4EBB" w:rsidRDefault="00001AEF" w:rsidP="00FE3F31">
      <w:pPr>
        <w:jc w:val="center"/>
        <w:rPr>
          <w:rFonts w:ascii="Cambria" w:hAnsi="Cambria"/>
        </w:rPr>
      </w:pPr>
    </w:p>
    <w:p w14:paraId="0DBD4D55" w14:textId="77777777" w:rsidR="00001AEF" w:rsidRPr="00BA4EBB" w:rsidRDefault="00001AEF" w:rsidP="00FE3F31">
      <w:pPr>
        <w:jc w:val="center"/>
        <w:rPr>
          <w:rFonts w:ascii="Cambria" w:hAnsi="Cambria"/>
        </w:rPr>
      </w:pPr>
    </w:p>
    <w:p w14:paraId="324C696E" w14:textId="77777777" w:rsidR="00001AEF" w:rsidRPr="00BA4EBB" w:rsidRDefault="00001AEF" w:rsidP="00FE3F31">
      <w:pPr>
        <w:jc w:val="center"/>
        <w:rPr>
          <w:rFonts w:ascii="Cambria" w:hAnsi="Cambria"/>
        </w:rPr>
      </w:pPr>
    </w:p>
    <w:p w14:paraId="3875799A" w14:textId="77777777" w:rsidR="00001AEF" w:rsidRPr="00BA4EBB" w:rsidRDefault="00001AEF" w:rsidP="00FE3F31">
      <w:pPr>
        <w:jc w:val="center"/>
        <w:rPr>
          <w:rFonts w:ascii="Cambria" w:hAnsi="Cambria"/>
        </w:rPr>
      </w:pPr>
    </w:p>
    <w:p w14:paraId="0DC6DE38" w14:textId="77777777" w:rsidR="00001AEF" w:rsidRPr="00BA4EBB" w:rsidRDefault="00001AEF" w:rsidP="00FE3F31">
      <w:pPr>
        <w:jc w:val="center"/>
        <w:rPr>
          <w:rFonts w:ascii="Cambria" w:hAnsi="Cambria"/>
        </w:rPr>
      </w:pPr>
    </w:p>
    <w:p w14:paraId="2147B295" w14:textId="0506CD3A" w:rsidR="00001AEF" w:rsidRPr="00BA4EBB" w:rsidRDefault="00001AEF" w:rsidP="00FE3F31">
      <w:pPr>
        <w:tabs>
          <w:tab w:val="left" w:pos="5380"/>
        </w:tabs>
        <w:jc w:val="center"/>
        <w:rPr>
          <w:rFonts w:ascii="Cambria" w:hAnsi="Cambria"/>
        </w:rPr>
      </w:pPr>
    </w:p>
    <w:p w14:paraId="569AC65C" w14:textId="77777777" w:rsidR="00001AEF" w:rsidRPr="00BA4EBB" w:rsidRDefault="00001AEF" w:rsidP="00FE3F31">
      <w:pPr>
        <w:tabs>
          <w:tab w:val="left" w:pos="5380"/>
        </w:tabs>
        <w:jc w:val="center"/>
        <w:rPr>
          <w:rFonts w:ascii="Cambria" w:hAnsi="Cambria"/>
        </w:rPr>
      </w:pPr>
    </w:p>
    <w:p w14:paraId="0AB89529" w14:textId="77777777" w:rsidR="00001AEF" w:rsidRPr="00BA4EBB" w:rsidRDefault="00001AEF" w:rsidP="00FE3F31">
      <w:pPr>
        <w:tabs>
          <w:tab w:val="left" w:pos="5380"/>
        </w:tabs>
        <w:jc w:val="center"/>
        <w:rPr>
          <w:rFonts w:ascii="Cambria" w:hAnsi="Cambria"/>
        </w:rPr>
      </w:pPr>
    </w:p>
    <w:p w14:paraId="663F0249" w14:textId="77777777" w:rsidR="00001AEF" w:rsidRPr="00BA4EBB" w:rsidRDefault="00001AEF" w:rsidP="00FE3F31">
      <w:pPr>
        <w:tabs>
          <w:tab w:val="left" w:pos="5380"/>
        </w:tabs>
        <w:jc w:val="center"/>
        <w:rPr>
          <w:rFonts w:ascii="Cambria" w:hAnsi="Cambria"/>
        </w:rPr>
      </w:pPr>
    </w:p>
    <w:p w14:paraId="1A4793CC" w14:textId="77777777" w:rsidR="00001AEF" w:rsidRPr="00BA4EBB" w:rsidRDefault="00001AEF" w:rsidP="00FE3F31">
      <w:pPr>
        <w:tabs>
          <w:tab w:val="left" w:pos="5380"/>
        </w:tabs>
        <w:jc w:val="center"/>
        <w:rPr>
          <w:rFonts w:ascii="Cambria" w:hAnsi="Cambria"/>
        </w:rPr>
      </w:pPr>
    </w:p>
    <w:p w14:paraId="46FDB474" w14:textId="77777777" w:rsidR="00001AEF" w:rsidRPr="00BA4EBB" w:rsidRDefault="00001AEF" w:rsidP="005F3BEA">
      <w:pPr>
        <w:tabs>
          <w:tab w:val="left" w:pos="5380"/>
        </w:tabs>
        <w:jc w:val="center"/>
        <w:rPr>
          <w:rFonts w:ascii="Cambria" w:hAnsi="Cambria"/>
        </w:rPr>
      </w:pPr>
    </w:p>
    <w:p w14:paraId="0E009A97" w14:textId="77777777" w:rsidR="00001AEF" w:rsidRPr="00BA4EBB" w:rsidRDefault="00001AEF" w:rsidP="00FE3F31">
      <w:pPr>
        <w:tabs>
          <w:tab w:val="left" w:pos="5380"/>
        </w:tabs>
        <w:jc w:val="center"/>
        <w:rPr>
          <w:rFonts w:ascii="Cambria" w:hAnsi="Cambria"/>
        </w:rPr>
      </w:pPr>
    </w:p>
    <w:p w14:paraId="48373B2B" w14:textId="77777777" w:rsidR="00001AEF" w:rsidRPr="00BA4EBB" w:rsidRDefault="00001AEF" w:rsidP="00FE3F31">
      <w:pPr>
        <w:tabs>
          <w:tab w:val="left" w:pos="5380"/>
        </w:tabs>
        <w:jc w:val="center"/>
        <w:rPr>
          <w:rFonts w:ascii="Cambria" w:hAnsi="Cambria"/>
        </w:rPr>
      </w:pPr>
    </w:p>
    <w:p w14:paraId="09E5AFD3" w14:textId="77777777" w:rsidR="00001AEF" w:rsidRPr="00BA4EBB" w:rsidRDefault="00001AEF" w:rsidP="00FE3F31">
      <w:pPr>
        <w:tabs>
          <w:tab w:val="left" w:pos="5380"/>
        </w:tabs>
        <w:jc w:val="center"/>
        <w:rPr>
          <w:rFonts w:ascii="Cambria" w:hAnsi="Cambria"/>
        </w:rPr>
      </w:pPr>
    </w:p>
    <w:p w14:paraId="4B96E4E7" w14:textId="4398E8AC" w:rsidR="00001AEF" w:rsidRPr="00BA4EBB" w:rsidRDefault="00001AEF" w:rsidP="00FE3F31">
      <w:pPr>
        <w:jc w:val="center"/>
        <w:rPr>
          <w:rFonts w:ascii="Cambria" w:hAnsi="Cambria"/>
        </w:rPr>
      </w:pPr>
      <w:r w:rsidRPr="00BA4EBB">
        <w:rPr>
          <w:rFonts w:ascii="Cambria" w:hAnsi="Cambria"/>
        </w:rPr>
        <w:t xml:space="preserve">Laura </w:t>
      </w:r>
      <w:r>
        <w:rPr>
          <w:rFonts w:ascii="Cambria" w:hAnsi="Cambria"/>
        </w:rPr>
        <w:t>Beall/</w:t>
      </w:r>
      <w:r w:rsidRPr="00BA4EBB">
        <w:rPr>
          <w:rFonts w:ascii="Cambria" w:hAnsi="Cambria"/>
        </w:rPr>
        <w:t>Callarman</w:t>
      </w:r>
    </w:p>
    <w:p w14:paraId="76D8550C" w14:textId="420C6BC4" w:rsidR="00001AEF" w:rsidRPr="00BA4EBB" w:rsidRDefault="00001AEF" w:rsidP="00FE3F31">
      <w:pPr>
        <w:jc w:val="center"/>
        <w:rPr>
          <w:rFonts w:ascii="Cambria" w:hAnsi="Cambria"/>
        </w:rPr>
      </w:pPr>
      <w:r>
        <w:rPr>
          <w:rFonts w:ascii="Cambria" w:hAnsi="Cambria"/>
        </w:rPr>
        <w:t>Field Education</w:t>
      </w:r>
    </w:p>
    <w:p w14:paraId="6443931C" w14:textId="5105251A" w:rsidR="00001AEF" w:rsidRPr="00BA4EBB" w:rsidRDefault="00323EB3" w:rsidP="00FE3F31">
      <w:pPr>
        <w:jc w:val="center"/>
        <w:rPr>
          <w:rFonts w:ascii="Cambria" w:hAnsi="Cambria"/>
        </w:rPr>
      </w:pPr>
      <w:r>
        <w:rPr>
          <w:rFonts w:ascii="Cambria" w:hAnsi="Cambria"/>
        </w:rPr>
        <w:t>January 23</w:t>
      </w:r>
      <w:r w:rsidR="00001AEF">
        <w:rPr>
          <w:rFonts w:ascii="Cambria" w:hAnsi="Cambria"/>
        </w:rPr>
        <w:t>, 2013</w:t>
      </w:r>
    </w:p>
    <w:p w14:paraId="74C5C37D" w14:textId="0F6F8CCA" w:rsidR="000C7D41" w:rsidRPr="003579B4" w:rsidRDefault="00001AEF" w:rsidP="00001AEF">
      <w:pPr>
        <w:spacing w:line="480" w:lineRule="auto"/>
        <w:rPr>
          <w:rFonts w:ascii="Cambria" w:hAnsi="Cambria"/>
          <w:color w:val="000000" w:themeColor="text1"/>
        </w:rPr>
      </w:pPr>
      <w:r w:rsidRPr="00BA4EBB">
        <w:rPr>
          <w:rFonts w:ascii="Cambria" w:hAnsi="Cambria"/>
        </w:rPr>
        <w:br w:type="page"/>
      </w:r>
    </w:p>
    <w:p w14:paraId="195DCF2B" w14:textId="6438B253" w:rsidR="00322713" w:rsidRDefault="00344F2A" w:rsidP="00E968BC">
      <w:pPr>
        <w:spacing w:line="480" w:lineRule="auto"/>
        <w:rPr>
          <w:rFonts w:ascii="Cambria" w:hAnsi="Cambria"/>
          <w:color w:val="000000" w:themeColor="text1"/>
        </w:rPr>
      </w:pPr>
      <w:r w:rsidRPr="003579B4">
        <w:rPr>
          <w:rFonts w:ascii="Cambria" w:hAnsi="Cambria"/>
          <w:color w:val="000000" w:themeColor="text1"/>
        </w:rPr>
        <w:lastRenderedPageBreak/>
        <w:tab/>
      </w:r>
      <w:r w:rsidR="00002594" w:rsidRPr="003579B4">
        <w:rPr>
          <w:rFonts w:ascii="Cambria" w:hAnsi="Cambria"/>
          <w:color w:val="000000" w:themeColor="text1"/>
        </w:rPr>
        <w:t>The intention of</w:t>
      </w:r>
      <w:r w:rsidRPr="003579B4">
        <w:rPr>
          <w:rFonts w:ascii="Cambria" w:hAnsi="Cambria"/>
          <w:color w:val="000000" w:themeColor="text1"/>
        </w:rPr>
        <w:t xml:space="preserve"> my field education experience</w:t>
      </w:r>
      <w:r w:rsidR="00002594" w:rsidRPr="003579B4">
        <w:rPr>
          <w:rFonts w:ascii="Cambria" w:hAnsi="Cambria"/>
          <w:color w:val="000000" w:themeColor="text1"/>
        </w:rPr>
        <w:t>, carried out throughout the</w:t>
      </w:r>
      <w:r w:rsidRPr="003579B4">
        <w:rPr>
          <w:rFonts w:ascii="Cambria" w:hAnsi="Cambria"/>
          <w:color w:val="000000" w:themeColor="text1"/>
        </w:rPr>
        <w:t xml:space="preserve"> fall </w:t>
      </w:r>
      <w:r w:rsidR="00002594" w:rsidRPr="003579B4">
        <w:rPr>
          <w:rFonts w:ascii="Cambria" w:hAnsi="Cambria"/>
          <w:color w:val="000000" w:themeColor="text1"/>
        </w:rPr>
        <w:t xml:space="preserve">semester </w:t>
      </w:r>
      <w:r w:rsidRPr="003579B4">
        <w:rPr>
          <w:rFonts w:ascii="Cambria" w:hAnsi="Cambria"/>
          <w:color w:val="000000" w:themeColor="text1"/>
        </w:rPr>
        <w:t xml:space="preserve">of 2012, </w:t>
      </w:r>
      <w:r w:rsidR="00002594" w:rsidRPr="003579B4">
        <w:rPr>
          <w:rFonts w:ascii="Cambria" w:hAnsi="Cambria"/>
          <w:color w:val="000000" w:themeColor="text1"/>
        </w:rPr>
        <w:t>was to</w:t>
      </w:r>
      <w:r w:rsidRPr="003579B4">
        <w:rPr>
          <w:rFonts w:ascii="Cambria" w:hAnsi="Cambria"/>
          <w:color w:val="000000" w:themeColor="text1"/>
        </w:rPr>
        <w:t xml:space="preserve"> l</w:t>
      </w:r>
      <w:r w:rsidR="00A960FB">
        <w:rPr>
          <w:rFonts w:ascii="Cambria" w:hAnsi="Cambria"/>
          <w:color w:val="000000" w:themeColor="text1"/>
        </w:rPr>
        <w:t xml:space="preserve">earn more about my own vocation as a spiritually formative educator </w:t>
      </w:r>
      <w:r w:rsidRPr="003579B4">
        <w:rPr>
          <w:rFonts w:ascii="Cambria" w:hAnsi="Cambria"/>
          <w:color w:val="000000" w:themeColor="text1"/>
        </w:rPr>
        <w:t xml:space="preserve">and the </w:t>
      </w:r>
      <w:r w:rsidR="00A960FB">
        <w:rPr>
          <w:rFonts w:ascii="Cambria" w:hAnsi="Cambria"/>
          <w:color w:val="000000" w:themeColor="text1"/>
        </w:rPr>
        <w:t xml:space="preserve">university </w:t>
      </w:r>
      <w:r w:rsidR="00042074" w:rsidRPr="003579B4">
        <w:rPr>
          <w:rFonts w:ascii="Cambria" w:hAnsi="Cambria"/>
          <w:color w:val="000000" w:themeColor="text1"/>
        </w:rPr>
        <w:t>environment</w:t>
      </w:r>
      <w:r w:rsidRPr="003579B4">
        <w:rPr>
          <w:rFonts w:ascii="Cambria" w:hAnsi="Cambria"/>
          <w:color w:val="000000" w:themeColor="text1"/>
        </w:rPr>
        <w:t xml:space="preserve"> in which I foresee that vocation</w:t>
      </w:r>
      <w:r w:rsidR="00042074" w:rsidRPr="003579B4">
        <w:rPr>
          <w:rFonts w:ascii="Cambria" w:hAnsi="Cambria"/>
          <w:color w:val="000000" w:themeColor="text1"/>
        </w:rPr>
        <w:t xml:space="preserve"> at least partly</w:t>
      </w:r>
      <w:r w:rsidRPr="003579B4">
        <w:rPr>
          <w:rFonts w:ascii="Cambria" w:hAnsi="Cambria"/>
          <w:color w:val="000000" w:themeColor="text1"/>
        </w:rPr>
        <w:t xml:space="preserve"> being enacted.</w:t>
      </w:r>
      <w:r w:rsidRPr="003579B4">
        <w:rPr>
          <w:rStyle w:val="FootnoteReference"/>
          <w:rFonts w:ascii="Cambria" w:hAnsi="Cambria"/>
          <w:color w:val="000000" w:themeColor="text1"/>
        </w:rPr>
        <w:footnoteReference w:id="1"/>
      </w:r>
      <w:r w:rsidRPr="003579B4">
        <w:rPr>
          <w:rFonts w:ascii="Cambria" w:hAnsi="Cambria"/>
          <w:color w:val="000000" w:themeColor="text1"/>
        </w:rPr>
        <w:t xml:space="preserve"> In contrast to the typical field education experience with its emphasis on one context, </w:t>
      </w:r>
      <w:r w:rsidR="00002594" w:rsidRPr="003579B4">
        <w:rPr>
          <w:rFonts w:ascii="Cambria" w:hAnsi="Cambria"/>
          <w:color w:val="000000" w:themeColor="text1"/>
        </w:rPr>
        <w:t>I proposed</w:t>
      </w:r>
      <w:r w:rsidRPr="003579B4">
        <w:rPr>
          <w:rFonts w:ascii="Cambria" w:hAnsi="Cambria"/>
          <w:color w:val="000000" w:themeColor="text1"/>
        </w:rPr>
        <w:t xml:space="preserve"> to engage in two different formational </w:t>
      </w:r>
      <w:r w:rsidR="00A51582" w:rsidRPr="003579B4">
        <w:rPr>
          <w:rFonts w:ascii="Cambria" w:hAnsi="Cambria"/>
          <w:color w:val="000000" w:themeColor="text1"/>
        </w:rPr>
        <w:t>programs</w:t>
      </w:r>
      <w:r w:rsidR="00002594" w:rsidRPr="003579B4">
        <w:rPr>
          <w:rFonts w:ascii="Cambria" w:hAnsi="Cambria"/>
          <w:color w:val="000000" w:themeColor="text1"/>
        </w:rPr>
        <w:t xml:space="preserve"> </w:t>
      </w:r>
      <w:r w:rsidRPr="003579B4">
        <w:rPr>
          <w:rFonts w:ascii="Cambria" w:hAnsi="Cambria"/>
          <w:color w:val="000000" w:themeColor="text1"/>
        </w:rPr>
        <w:t xml:space="preserve">and see what such a </w:t>
      </w:r>
      <w:r w:rsidR="009E2D3A">
        <w:rPr>
          <w:rFonts w:ascii="Cambria" w:hAnsi="Cambria"/>
          <w:color w:val="000000" w:themeColor="text1"/>
        </w:rPr>
        <w:t>comparison</w:t>
      </w:r>
      <w:r w:rsidRPr="003579B4">
        <w:rPr>
          <w:rFonts w:ascii="Cambria" w:hAnsi="Cambria"/>
          <w:color w:val="000000" w:themeColor="text1"/>
        </w:rPr>
        <w:t xml:space="preserve"> revealed about the aims and methods of those </w:t>
      </w:r>
      <w:r w:rsidR="00A51582" w:rsidRPr="003579B4">
        <w:rPr>
          <w:rFonts w:ascii="Cambria" w:hAnsi="Cambria"/>
          <w:color w:val="000000" w:themeColor="text1"/>
        </w:rPr>
        <w:t>programs</w:t>
      </w:r>
      <w:r w:rsidRPr="003579B4">
        <w:rPr>
          <w:rFonts w:ascii="Cambria" w:hAnsi="Cambria"/>
          <w:color w:val="000000" w:themeColor="text1"/>
        </w:rPr>
        <w:t>, as well as about my own potential</w:t>
      </w:r>
      <w:r w:rsidR="00002594" w:rsidRPr="003579B4">
        <w:rPr>
          <w:rFonts w:ascii="Cambria" w:hAnsi="Cambria"/>
          <w:color w:val="000000" w:themeColor="text1"/>
        </w:rPr>
        <w:t xml:space="preserve"> future</w:t>
      </w:r>
      <w:r w:rsidRPr="003579B4">
        <w:rPr>
          <w:rFonts w:ascii="Cambria" w:hAnsi="Cambria"/>
          <w:color w:val="000000" w:themeColor="text1"/>
        </w:rPr>
        <w:t xml:space="preserve"> role in such an arena.</w:t>
      </w:r>
    </w:p>
    <w:p w14:paraId="2A9CEBD7" w14:textId="2B6C83EA" w:rsidR="00322713" w:rsidRDefault="00322713" w:rsidP="00E968BC">
      <w:pPr>
        <w:spacing w:line="480" w:lineRule="auto"/>
        <w:rPr>
          <w:rFonts w:ascii="Cambria" w:hAnsi="Cambria"/>
          <w:color w:val="000000" w:themeColor="text1"/>
        </w:rPr>
      </w:pPr>
      <w:r>
        <w:rPr>
          <w:rFonts w:ascii="Cambria" w:hAnsi="Cambria"/>
          <w:color w:val="000000" w:themeColor="text1"/>
        </w:rPr>
        <w:tab/>
      </w:r>
      <w:r w:rsidR="00002594" w:rsidRPr="003579B4">
        <w:rPr>
          <w:rFonts w:ascii="Cambria" w:hAnsi="Cambria"/>
          <w:color w:val="000000" w:themeColor="text1"/>
        </w:rPr>
        <w:t>My goal in this p</w:t>
      </w:r>
      <w:r>
        <w:rPr>
          <w:rFonts w:ascii="Cambria" w:hAnsi="Cambria"/>
          <w:color w:val="000000" w:themeColor="text1"/>
        </w:rPr>
        <w:t xml:space="preserve">aper is to describe and reflect on </w:t>
      </w:r>
      <w:r w:rsidRPr="003579B4">
        <w:rPr>
          <w:rFonts w:ascii="Cambria" w:hAnsi="Cambria"/>
          <w:color w:val="000000" w:themeColor="text1"/>
        </w:rPr>
        <w:t>that semester-long engagement</w:t>
      </w:r>
      <w:r w:rsidR="007822C6">
        <w:rPr>
          <w:rFonts w:ascii="Cambria" w:hAnsi="Cambria"/>
          <w:color w:val="000000" w:themeColor="text1"/>
        </w:rPr>
        <w:t xml:space="preserve"> and </w:t>
      </w:r>
      <w:r>
        <w:rPr>
          <w:rFonts w:ascii="Cambria" w:hAnsi="Cambria"/>
          <w:color w:val="000000" w:themeColor="text1"/>
        </w:rPr>
        <w:t xml:space="preserve">to </w:t>
      </w:r>
      <w:r w:rsidR="00002594" w:rsidRPr="003579B4">
        <w:rPr>
          <w:rFonts w:ascii="Cambria" w:hAnsi="Cambria"/>
          <w:color w:val="000000" w:themeColor="text1"/>
        </w:rPr>
        <w:t xml:space="preserve">summarize what I have learned from </w:t>
      </w:r>
      <w:r>
        <w:rPr>
          <w:rFonts w:ascii="Cambria" w:hAnsi="Cambria"/>
          <w:color w:val="000000" w:themeColor="text1"/>
        </w:rPr>
        <w:t>it</w:t>
      </w:r>
      <w:r w:rsidR="00FF494F">
        <w:rPr>
          <w:rFonts w:ascii="Cambria" w:hAnsi="Cambria"/>
          <w:color w:val="000000" w:themeColor="text1"/>
        </w:rPr>
        <w:t>—both about the programs and about myself</w:t>
      </w:r>
      <w:r w:rsidR="00002594" w:rsidRPr="003579B4">
        <w:rPr>
          <w:rFonts w:ascii="Cambria" w:hAnsi="Cambria"/>
          <w:color w:val="000000" w:themeColor="text1"/>
        </w:rPr>
        <w:t xml:space="preserve">. </w:t>
      </w:r>
      <w:r>
        <w:rPr>
          <w:rFonts w:ascii="Cambria" w:hAnsi="Cambria"/>
          <w:color w:val="000000" w:themeColor="text1"/>
        </w:rPr>
        <w:t>To</w:t>
      </w:r>
      <w:r w:rsidR="00002594" w:rsidRPr="003579B4">
        <w:rPr>
          <w:rFonts w:ascii="Cambria" w:hAnsi="Cambria"/>
          <w:color w:val="000000" w:themeColor="text1"/>
        </w:rPr>
        <w:t xml:space="preserve"> guide my thoughts</w:t>
      </w:r>
      <w:r w:rsidR="00FC7B30">
        <w:rPr>
          <w:rFonts w:ascii="Cambria" w:hAnsi="Cambria"/>
          <w:color w:val="000000" w:themeColor="text1"/>
        </w:rPr>
        <w:t xml:space="preserve">, </w:t>
      </w:r>
      <w:r w:rsidR="00002594" w:rsidRPr="003579B4">
        <w:rPr>
          <w:rFonts w:ascii="Cambria" w:hAnsi="Cambria"/>
          <w:color w:val="000000" w:themeColor="text1"/>
        </w:rPr>
        <w:t xml:space="preserve">I will use the framework of Richard Osmer’s </w:t>
      </w:r>
      <w:r w:rsidR="00002594" w:rsidRPr="003579B4">
        <w:rPr>
          <w:rFonts w:ascii="Cambria" w:hAnsi="Cambria"/>
          <w:i/>
          <w:color w:val="000000" w:themeColor="text1"/>
        </w:rPr>
        <w:t>Practical Theology: An Introduction</w:t>
      </w:r>
      <w:r w:rsidR="00624743">
        <w:rPr>
          <w:rFonts w:ascii="Cambria" w:hAnsi="Cambria"/>
          <w:color w:val="000000" w:themeColor="text1"/>
        </w:rPr>
        <w:t>.</w:t>
      </w:r>
      <w:r w:rsidR="00FC7B30">
        <w:rPr>
          <w:rFonts w:ascii="Cambria" w:hAnsi="Cambria"/>
          <w:color w:val="000000" w:themeColor="text1"/>
        </w:rPr>
        <w:t xml:space="preserve"> As I </w:t>
      </w:r>
      <w:r w:rsidR="004D504F">
        <w:rPr>
          <w:rFonts w:ascii="Cambria" w:hAnsi="Cambria"/>
          <w:color w:val="000000" w:themeColor="text1"/>
        </w:rPr>
        <w:t>delineate</w:t>
      </w:r>
      <w:r w:rsidR="00FC7B30">
        <w:rPr>
          <w:rFonts w:ascii="Cambria" w:hAnsi="Cambria"/>
          <w:color w:val="000000" w:themeColor="text1"/>
        </w:rPr>
        <w:t xml:space="preserve"> my field education experience</w:t>
      </w:r>
      <w:r w:rsidR="00875660">
        <w:rPr>
          <w:rFonts w:ascii="Cambria" w:hAnsi="Cambria"/>
          <w:color w:val="000000" w:themeColor="text1"/>
        </w:rPr>
        <w:t xml:space="preserve"> here</w:t>
      </w:r>
      <w:r w:rsidR="00FC7B30" w:rsidRPr="003579B4">
        <w:rPr>
          <w:rFonts w:ascii="Cambria" w:hAnsi="Cambria"/>
          <w:color w:val="000000" w:themeColor="text1"/>
        </w:rPr>
        <w:t>,</w:t>
      </w:r>
      <w:r w:rsidR="00FC7B30">
        <w:rPr>
          <w:rFonts w:ascii="Cambria" w:hAnsi="Cambria"/>
          <w:color w:val="000000" w:themeColor="text1"/>
        </w:rPr>
        <w:t xml:space="preserve"> </w:t>
      </w:r>
      <w:r w:rsidR="00624743">
        <w:rPr>
          <w:rFonts w:ascii="Cambria" w:hAnsi="Cambria"/>
          <w:color w:val="000000" w:themeColor="text1"/>
        </w:rPr>
        <w:t>I will engage</w:t>
      </w:r>
      <w:r w:rsidR="00042074" w:rsidRPr="003579B4">
        <w:rPr>
          <w:rFonts w:ascii="Cambria" w:hAnsi="Cambria"/>
          <w:color w:val="000000" w:themeColor="text1"/>
        </w:rPr>
        <w:t xml:space="preserve"> </w:t>
      </w:r>
      <w:r w:rsidR="00002594" w:rsidRPr="003579B4">
        <w:rPr>
          <w:rFonts w:ascii="Cambria" w:hAnsi="Cambria"/>
          <w:color w:val="000000" w:themeColor="text1"/>
        </w:rPr>
        <w:t xml:space="preserve">in </w:t>
      </w:r>
      <w:r w:rsidR="00FC7B30">
        <w:rPr>
          <w:rFonts w:ascii="Cambria" w:hAnsi="Cambria"/>
          <w:color w:val="000000" w:themeColor="text1"/>
        </w:rPr>
        <w:t xml:space="preserve">Osmer’s </w:t>
      </w:r>
      <w:r w:rsidR="00002594" w:rsidRPr="003579B4">
        <w:rPr>
          <w:rFonts w:ascii="Cambria" w:hAnsi="Cambria"/>
          <w:color w:val="000000" w:themeColor="text1"/>
        </w:rPr>
        <w:t>four theological tasks: the descriptive-empirical task, the interpretive task, the normative task, and the pragmatic task.</w:t>
      </w:r>
      <w:r w:rsidR="00002594" w:rsidRPr="003579B4">
        <w:rPr>
          <w:rStyle w:val="FootnoteReference"/>
          <w:rFonts w:ascii="Cambria" w:hAnsi="Cambria"/>
          <w:color w:val="000000" w:themeColor="text1"/>
        </w:rPr>
        <w:footnoteReference w:id="2"/>
      </w:r>
      <w:r w:rsidR="00FC7B30">
        <w:rPr>
          <w:rFonts w:ascii="Cambria" w:hAnsi="Cambria"/>
          <w:color w:val="000000" w:themeColor="text1"/>
        </w:rPr>
        <w:t xml:space="preserve"> Osmer also</w:t>
      </w:r>
      <w:r w:rsidRPr="00046254">
        <w:rPr>
          <w:rFonts w:ascii="Cambria" w:hAnsi="Cambria"/>
        </w:rPr>
        <w:t xml:space="preserve"> uses the following questions (in respective order) to describe the</w:t>
      </w:r>
      <w:r>
        <w:rPr>
          <w:rFonts w:ascii="Cambria" w:hAnsi="Cambria"/>
        </w:rPr>
        <w:t>se</w:t>
      </w:r>
      <w:r w:rsidRPr="00046254">
        <w:rPr>
          <w:rFonts w:ascii="Cambria" w:hAnsi="Cambria"/>
        </w:rPr>
        <w:t xml:space="preserve"> four </w:t>
      </w:r>
      <w:r>
        <w:rPr>
          <w:rFonts w:ascii="Cambria" w:hAnsi="Cambria"/>
        </w:rPr>
        <w:t>explorations</w:t>
      </w:r>
      <w:r w:rsidRPr="00046254">
        <w:rPr>
          <w:rFonts w:ascii="Cambria" w:hAnsi="Cambria"/>
        </w:rPr>
        <w:t>: What is going on? Why is this going on? What ought to be going on? How might we respond?</w:t>
      </w:r>
      <w:r>
        <w:rPr>
          <w:rFonts w:ascii="Cambria" w:hAnsi="Cambria"/>
        </w:rPr>
        <w:t xml:space="preserve"> I will attempt to consider all of these questions, albeit </w:t>
      </w:r>
      <w:r w:rsidR="004C1364">
        <w:rPr>
          <w:rFonts w:ascii="Cambria" w:hAnsi="Cambria"/>
        </w:rPr>
        <w:t xml:space="preserve">too </w:t>
      </w:r>
      <w:r>
        <w:rPr>
          <w:rFonts w:ascii="Cambria" w:hAnsi="Cambria"/>
        </w:rPr>
        <w:t xml:space="preserve">briefly, as </w:t>
      </w:r>
      <w:r>
        <w:rPr>
          <w:rFonts w:ascii="Cambria" w:hAnsi="Cambria"/>
          <w:color w:val="000000" w:themeColor="text1"/>
        </w:rPr>
        <w:t>each task must unfortunately be</w:t>
      </w:r>
      <w:r w:rsidR="00FC7B30">
        <w:rPr>
          <w:rFonts w:ascii="Cambria" w:hAnsi="Cambria"/>
          <w:color w:val="000000" w:themeColor="text1"/>
        </w:rPr>
        <w:t xml:space="preserve"> somewhat</w:t>
      </w:r>
      <w:r>
        <w:rPr>
          <w:rFonts w:ascii="Cambria" w:hAnsi="Cambria"/>
          <w:color w:val="000000" w:themeColor="text1"/>
        </w:rPr>
        <w:t xml:space="preserve"> curtailed if my reflections are to meet the page limitations of this paper.</w:t>
      </w:r>
    </w:p>
    <w:p w14:paraId="346D087C" w14:textId="77777777" w:rsidR="00F4184B" w:rsidRPr="00F4184B" w:rsidRDefault="00F4184B" w:rsidP="00E968BC">
      <w:pPr>
        <w:spacing w:line="480" w:lineRule="auto"/>
        <w:rPr>
          <w:rFonts w:ascii="Cambria" w:hAnsi="Cambria"/>
          <w:color w:val="000000" w:themeColor="text1"/>
          <w:sz w:val="12"/>
          <w:szCs w:val="12"/>
        </w:rPr>
      </w:pPr>
    </w:p>
    <w:p w14:paraId="20D4F209" w14:textId="17CEED5B" w:rsidR="006B7CD2" w:rsidRPr="003579B4" w:rsidRDefault="00C665B5" w:rsidP="00E968BC">
      <w:pPr>
        <w:spacing w:line="480" w:lineRule="auto"/>
        <w:rPr>
          <w:rFonts w:ascii="Cambria" w:hAnsi="Cambria"/>
          <w:b/>
          <w:color w:val="000000" w:themeColor="text1"/>
        </w:rPr>
      </w:pPr>
      <w:r>
        <w:rPr>
          <w:rFonts w:ascii="Cambria" w:hAnsi="Cambria"/>
          <w:b/>
          <w:color w:val="000000" w:themeColor="text1"/>
        </w:rPr>
        <w:t>What Is Going On?</w:t>
      </w:r>
    </w:p>
    <w:p w14:paraId="5B533F22" w14:textId="6E1E006D" w:rsidR="00FC7B30" w:rsidRPr="0050655B" w:rsidRDefault="004D504F" w:rsidP="00E968BC">
      <w:pPr>
        <w:spacing w:line="480" w:lineRule="auto"/>
        <w:rPr>
          <w:rFonts w:ascii="Cambria" w:hAnsi="Cambria"/>
          <w:color w:val="000000" w:themeColor="text1"/>
        </w:rPr>
      </w:pPr>
      <w:r>
        <w:rPr>
          <w:rFonts w:ascii="Cambria" w:hAnsi="Cambria"/>
          <w:color w:val="000000" w:themeColor="text1"/>
        </w:rPr>
        <w:tab/>
        <w:t xml:space="preserve">The initial task </w:t>
      </w:r>
      <w:r w:rsidR="0050655B">
        <w:rPr>
          <w:rFonts w:ascii="Cambria" w:hAnsi="Cambria"/>
          <w:color w:val="000000" w:themeColor="text1"/>
        </w:rPr>
        <w:t>I</w:t>
      </w:r>
      <w:r>
        <w:rPr>
          <w:rFonts w:ascii="Cambria" w:hAnsi="Cambria"/>
          <w:color w:val="000000" w:themeColor="text1"/>
        </w:rPr>
        <w:t xml:space="preserve"> encounter is the descriptive-empirical.</w:t>
      </w:r>
      <w:r w:rsidR="0050655B">
        <w:rPr>
          <w:rFonts w:ascii="Cambria" w:hAnsi="Cambria"/>
          <w:color w:val="000000" w:themeColor="text1"/>
        </w:rPr>
        <w:t xml:space="preserve"> The descriptive-empir</w:t>
      </w:r>
      <w:r w:rsidR="003A6067">
        <w:rPr>
          <w:rFonts w:ascii="Cambria" w:hAnsi="Cambria"/>
          <w:color w:val="000000" w:themeColor="text1"/>
        </w:rPr>
        <w:t>ical task is</w:t>
      </w:r>
      <w:r w:rsidR="0050655B">
        <w:rPr>
          <w:rFonts w:ascii="Cambria" w:hAnsi="Cambria"/>
          <w:color w:val="000000" w:themeColor="text1"/>
        </w:rPr>
        <w:t xml:space="preserve"> immense, so in my attempt to answer the question, “What is going on?” </w:t>
      </w:r>
      <w:r w:rsidR="00FC7B30">
        <w:rPr>
          <w:rFonts w:ascii="Cambria" w:hAnsi="Cambria"/>
          <w:color w:val="000000" w:themeColor="text1"/>
        </w:rPr>
        <w:t xml:space="preserve">I lay out </w:t>
      </w:r>
      <w:r w:rsidR="0050655B">
        <w:rPr>
          <w:rFonts w:ascii="Cambria" w:hAnsi="Cambria"/>
          <w:color w:val="000000" w:themeColor="text1"/>
        </w:rPr>
        <w:t xml:space="preserve">here </w:t>
      </w:r>
      <w:r w:rsidR="00FC7B30">
        <w:rPr>
          <w:rFonts w:ascii="Cambria" w:hAnsi="Cambria"/>
          <w:color w:val="000000" w:themeColor="text1"/>
        </w:rPr>
        <w:t>a reasonably detailed</w:t>
      </w:r>
      <w:r w:rsidR="003A6067">
        <w:rPr>
          <w:rFonts w:ascii="Cambria" w:hAnsi="Cambria"/>
          <w:color w:val="000000" w:themeColor="text1"/>
        </w:rPr>
        <w:t xml:space="preserve"> and rather lengthy</w:t>
      </w:r>
      <w:r w:rsidR="00FC7B30">
        <w:rPr>
          <w:rFonts w:ascii="Cambria" w:hAnsi="Cambria"/>
          <w:color w:val="000000" w:themeColor="text1"/>
        </w:rPr>
        <w:t xml:space="preserve"> portrayal</w:t>
      </w:r>
      <w:r w:rsidR="0050655B">
        <w:rPr>
          <w:rFonts w:ascii="Cambria" w:hAnsi="Cambria"/>
          <w:color w:val="000000" w:themeColor="text1"/>
        </w:rPr>
        <w:t xml:space="preserve"> of the </w:t>
      </w:r>
      <w:r w:rsidR="009E2D3A">
        <w:rPr>
          <w:rFonts w:ascii="Cambria" w:hAnsi="Cambria"/>
          <w:color w:val="000000" w:themeColor="text1"/>
        </w:rPr>
        <w:t xml:space="preserve">two </w:t>
      </w:r>
      <w:r w:rsidR="0050655B">
        <w:rPr>
          <w:rFonts w:ascii="Cambria" w:hAnsi="Cambria"/>
          <w:color w:val="000000" w:themeColor="text1"/>
        </w:rPr>
        <w:t>educational contexts.</w:t>
      </w:r>
      <w:r w:rsidR="0076001D">
        <w:rPr>
          <w:rStyle w:val="FootnoteReference"/>
          <w:rFonts w:ascii="Cambria" w:hAnsi="Cambria"/>
          <w:color w:val="000000" w:themeColor="text1"/>
        </w:rPr>
        <w:footnoteReference w:id="3"/>
      </w:r>
      <w:r w:rsidR="0076001D" w:rsidRPr="0076001D">
        <w:rPr>
          <w:rStyle w:val="FootnoteReference"/>
          <w:rFonts w:ascii="Cambria" w:hAnsi="Cambria"/>
          <w:color w:val="000000" w:themeColor="text1"/>
        </w:rPr>
        <w:t xml:space="preserve"> </w:t>
      </w:r>
      <w:r w:rsidR="0050655B">
        <w:rPr>
          <w:rFonts w:ascii="Cambria" w:hAnsi="Cambria"/>
          <w:color w:val="000000" w:themeColor="text1"/>
        </w:rPr>
        <w:t xml:space="preserve"> In addition, I also describe</w:t>
      </w:r>
      <w:r w:rsidR="00FC7B30">
        <w:rPr>
          <w:rFonts w:ascii="Cambria" w:hAnsi="Cambria"/>
          <w:color w:val="000000" w:themeColor="text1"/>
        </w:rPr>
        <w:t xml:space="preserve"> my own planned </w:t>
      </w:r>
      <w:r w:rsidR="0050655B">
        <w:rPr>
          <w:rFonts w:ascii="Cambria" w:hAnsi="Cambria"/>
          <w:color w:val="000000" w:themeColor="text1"/>
        </w:rPr>
        <w:t>and actual involvement in those contexts.</w:t>
      </w:r>
      <w:r w:rsidR="0076001D">
        <w:rPr>
          <w:rStyle w:val="FootnoteReference"/>
          <w:rFonts w:ascii="Cambria" w:hAnsi="Cambria"/>
          <w:color w:val="000000" w:themeColor="text1"/>
        </w:rPr>
        <w:footnoteReference w:id="4"/>
      </w:r>
    </w:p>
    <w:p w14:paraId="547A1625" w14:textId="67FAA463" w:rsidR="006B7CD2" w:rsidRPr="003579B4" w:rsidRDefault="0050655B" w:rsidP="00E968BC">
      <w:pPr>
        <w:spacing w:line="480" w:lineRule="auto"/>
        <w:rPr>
          <w:rFonts w:ascii="Cambria" w:hAnsi="Cambria"/>
          <w:color w:val="000000" w:themeColor="text1"/>
        </w:rPr>
      </w:pPr>
      <w:r>
        <w:rPr>
          <w:rFonts w:ascii="Cambria" w:hAnsi="Cambria"/>
          <w:color w:val="000000" w:themeColor="text1"/>
        </w:rPr>
        <w:tab/>
      </w:r>
      <w:r w:rsidR="009E2D3A">
        <w:rPr>
          <w:rFonts w:ascii="Cambria" w:hAnsi="Cambria"/>
          <w:color w:val="000000" w:themeColor="text1"/>
        </w:rPr>
        <w:t>The first</w:t>
      </w:r>
      <w:r w:rsidR="0055006B">
        <w:rPr>
          <w:rFonts w:ascii="Cambria" w:hAnsi="Cambria"/>
          <w:color w:val="000000" w:themeColor="text1"/>
        </w:rPr>
        <w:t xml:space="preserve"> context</w:t>
      </w:r>
      <w:r w:rsidR="009E2D3A">
        <w:rPr>
          <w:rFonts w:ascii="Cambria" w:hAnsi="Cambria"/>
          <w:color w:val="000000" w:themeColor="text1"/>
        </w:rPr>
        <w:t>, the</w:t>
      </w:r>
      <w:r w:rsidR="006B7CD2" w:rsidRPr="003579B4">
        <w:rPr>
          <w:rFonts w:ascii="Cambria" w:hAnsi="Cambria"/>
          <w:color w:val="000000" w:themeColor="text1"/>
        </w:rPr>
        <w:t xml:space="preserve"> Missional Life </w:t>
      </w:r>
      <w:r w:rsidR="000918CB" w:rsidRPr="003579B4">
        <w:rPr>
          <w:rFonts w:ascii="Cambria" w:hAnsi="Cambria"/>
          <w:color w:val="000000" w:themeColor="text1"/>
        </w:rPr>
        <w:t xml:space="preserve">(ML) </w:t>
      </w:r>
      <w:r w:rsidR="006B7CD2" w:rsidRPr="003579B4">
        <w:rPr>
          <w:rFonts w:ascii="Cambria" w:hAnsi="Cambria"/>
          <w:color w:val="000000" w:themeColor="text1"/>
        </w:rPr>
        <w:t>program</w:t>
      </w:r>
      <w:r w:rsidR="009E2D3A">
        <w:rPr>
          <w:rFonts w:ascii="Cambria" w:hAnsi="Cambria"/>
          <w:color w:val="000000" w:themeColor="text1"/>
        </w:rPr>
        <w:t>,</w:t>
      </w:r>
      <w:r w:rsidR="006B7CD2" w:rsidRPr="003579B4">
        <w:rPr>
          <w:rFonts w:ascii="Cambria" w:hAnsi="Cambria"/>
          <w:color w:val="000000" w:themeColor="text1"/>
        </w:rPr>
        <w:t xml:space="preserve"> began in the spring of 2011. Having seen a need for a spiritually formative program that would help ACU </w:t>
      </w:r>
      <w:r w:rsidR="00F4184B">
        <w:rPr>
          <w:rFonts w:ascii="Cambria" w:hAnsi="Cambria"/>
          <w:color w:val="000000" w:themeColor="text1"/>
        </w:rPr>
        <w:t>meet</w:t>
      </w:r>
      <w:r w:rsidR="006B7CD2" w:rsidRPr="003579B4">
        <w:rPr>
          <w:rFonts w:ascii="Cambria" w:hAnsi="Cambria"/>
          <w:color w:val="000000" w:themeColor="text1"/>
        </w:rPr>
        <w:t xml:space="preserve"> its goal of training undergraduate students missionally, Dr. Kent Smith recruited me and five other graduate theology students to </w:t>
      </w:r>
      <w:r w:rsidR="00F4184B">
        <w:rPr>
          <w:rFonts w:ascii="Cambria" w:hAnsi="Cambria"/>
          <w:color w:val="000000" w:themeColor="text1"/>
        </w:rPr>
        <w:t>discuss</w:t>
      </w:r>
      <w:r w:rsidR="006B7CD2" w:rsidRPr="003579B4">
        <w:rPr>
          <w:rFonts w:ascii="Cambria" w:hAnsi="Cambria"/>
          <w:color w:val="000000" w:themeColor="text1"/>
        </w:rPr>
        <w:t xml:space="preserve"> solutions. Out of those </w:t>
      </w:r>
      <w:r w:rsidR="00A5745E">
        <w:rPr>
          <w:rFonts w:ascii="Cambria" w:hAnsi="Cambria"/>
          <w:color w:val="000000" w:themeColor="text1"/>
        </w:rPr>
        <w:t>conversations</w:t>
      </w:r>
      <w:r w:rsidR="006B7CD2" w:rsidRPr="003579B4">
        <w:rPr>
          <w:rFonts w:ascii="Cambria" w:hAnsi="Cambria"/>
          <w:color w:val="000000" w:themeColor="text1"/>
        </w:rPr>
        <w:t xml:space="preserve"> emerged </w:t>
      </w:r>
      <w:r w:rsidR="0055006B">
        <w:rPr>
          <w:rFonts w:ascii="Cambria" w:hAnsi="Cambria"/>
          <w:color w:val="000000" w:themeColor="text1"/>
        </w:rPr>
        <w:t>Missional Life</w:t>
      </w:r>
      <w:r w:rsidR="006B7CD2" w:rsidRPr="003579B4">
        <w:rPr>
          <w:rFonts w:ascii="Cambria" w:hAnsi="Cambria"/>
          <w:color w:val="000000" w:themeColor="text1"/>
        </w:rPr>
        <w:t xml:space="preserve">, which sought </w:t>
      </w:r>
      <w:r w:rsidR="009E2D3A">
        <w:rPr>
          <w:rFonts w:ascii="Cambria" w:hAnsi="Cambria"/>
          <w:color w:val="000000" w:themeColor="text1"/>
        </w:rPr>
        <w:t>to draw</w:t>
      </w:r>
      <w:r w:rsidR="006B7CD2" w:rsidRPr="003579B4">
        <w:rPr>
          <w:rFonts w:ascii="Cambria" w:hAnsi="Cambria"/>
          <w:color w:val="000000" w:themeColor="text1"/>
        </w:rPr>
        <w:t xml:space="preserve"> missionally minded undergraduates into formative relationships </w:t>
      </w:r>
      <w:r w:rsidR="009E2D3A">
        <w:rPr>
          <w:rFonts w:ascii="Cambria" w:hAnsi="Cambria"/>
          <w:color w:val="000000" w:themeColor="text1"/>
        </w:rPr>
        <w:t xml:space="preserve">and thereby </w:t>
      </w:r>
      <w:r w:rsidR="009E2D3A" w:rsidRPr="003579B4">
        <w:rPr>
          <w:rFonts w:ascii="Cambria" w:hAnsi="Cambria"/>
          <w:color w:val="000000" w:themeColor="text1"/>
        </w:rPr>
        <w:t>nurture people and c</w:t>
      </w:r>
      <w:r w:rsidR="009E2D3A">
        <w:rPr>
          <w:rFonts w:ascii="Cambria" w:hAnsi="Cambria"/>
          <w:color w:val="000000" w:themeColor="text1"/>
        </w:rPr>
        <w:t>ommunities of faith and mission.</w:t>
      </w:r>
    </w:p>
    <w:p w14:paraId="26BB5287" w14:textId="1D6EAC5A" w:rsidR="00782CA3" w:rsidRDefault="00986B9F" w:rsidP="00E968BC">
      <w:pPr>
        <w:spacing w:line="480" w:lineRule="auto"/>
        <w:rPr>
          <w:rFonts w:ascii="Cambria" w:hAnsi="Cambria"/>
          <w:color w:val="000000" w:themeColor="text1"/>
        </w:rPr>
      </w:pPr>
      <w:r w:rsidRPr="003579B4">
        <w:rPr>
          <w:rFonts w:ascii="Cambria" w:hAnsi="Cambria"/>
          <w:color w:val="000000" w:themeColor="text1"/>
        </w:rPr>
        <w:tab/>
        <w:t xml:space="preserve">The aims of </w:t>
      </w:r>
      <w:r w:rsidR="000918CB" w:rsidRPr="003579B4">
        <w:rPr>
          <w:rFonts w:ascii="Cambria" w:hAnsi="Cambria"/>
          <w:color w:val="000000" w:themeColor="text1"/>
        </w:rPr>
        <w:t>ML</w:t>
      </w:r>
      <w:r w:rsidRPr="003579B4">
        <w:rPr>
          <w:rFonts w:ascii="Cambria" w:hAnsi="Cambria"/>
          <w:color w:val="000000" w:themeColor="text1"/>
        </w:rPr>
        <w:t xml:space="preserve"> </w:t>
      </w:r>
      <w:r w:rsidR="00A85C44" w:rsidRPr="003579B4">
        <w:rPr>
          <w:rFonts w:ascii="Cambria" w:hAnsi="Cambria"/>
          <w:color w:val="000000" w:themeColor="text1"/>
        </w:rPr>
        <w:t>are evidenced in</w:t>
      </w:r>
      <w:r w:rsidRPr="003579B4">
        <w:rPr>
          <w:rFonts w:ascii="Cambria" w:hAnsi="Cambria"/>
          <w:color w:val="000000" w:themeColor="text1"/>
        </w:rPr>
        <w:t xml:space="preserve"> the </w:t>
      </w:r>
      <w:r w:rsidR="00E677DE" w:rsidRPr="003579B4">
        <w:rPr>
          <w:rFonts w:ascii="Cambria" w:hAnsi="Cambria"/>
          <w:color w:val="000000" w:themeColor="text1"/>
        </w:rPr>
        <w:t>program’s stated competencies</w:t>
      </w:r>
      <w:r w:rsidR="007638A5">
        <w:rPr>
          <w:rFonts w:ascii="Cambria" w:hAnsi="Cambria"/>
          <w:color w:val="000000" w:themeColor="text1"/>
        </w:rPr>
        <w:t xml:space="preserve">, </w:t>
      </w:r>
      <w:r w:rsidR="00BC1CFC">
        <w:rPr>
          <w:rFonts w:ascii="Cambria" w:hAnsi="Cambria"/>
          <w:color w:val="000000" w:themeColor="text1"/>
        </w:rPr>
        <w:t>assets</w:t>
      </w:r>
      <w:r w:rsidR="007638A5">
        <w:rPr>
          <w:rFonts w:ascii="Cambria" w:hAnsi="Cambria"/>
          <w:color w:val="000000" w:themeColor="text1"/>
        </w:rPr>
        <w:t xml:space="preserve"> perceived by the development team as essential for a missionally focused life in the Kingdom</w:t>
      </w:r>
      <w:r w:rsidR="00E677DE" w:rsidRPr="003579B4">
        <w:rPr>
          <w:rFonts w:ascii="Cambria" w:hAnsi="Cambria"/>
          <w:color w:val="000000" w:themeColor="text1"/>
        </w:rPr>
        <w:t>.</w:t>
      </w:r>
      <w:r w:rsidR="0006520B" w:rsidRPr="003579B4">
        <w:rPr>
          <w:rFonts w:ascii="Cambria" w:hAnsi="Cambria"/>
          <w:color w:val="000000" w:themeColor="text1"/>
        </w:rPr>
        <w:t xml:space="preserve"> Put succinctly, those</w:t>
      </w:r>
      <w:r w:rsidR="009D22EE">
        <w:rPr>
          <w:rFonts w:ascii="Cambria" w:hAnsi="Cambria"/>
          <w:color w:val="000000" w:themeColor="text1"/>
        </w:rPr>
        <w:t xml:space="preserve"> are</w:t>
      </w:r>
      <w:r w:rsidR="00E8400D" w:rsidRPr="003579B4">
        <w:rPr>
          <w:rFonts w:ascii="Cambria" w:hAnsi="Cambria"/>
          <w:color w:val="000000" w:themeColor="text1"/>
        </w:rPr>
        <w:t xml:space="preserve"> God-centeredness, self-knowledge, replication, ears to hear, Kingdom focus, stewardship, friendship, and advocacy.</w:t>
      </w:r>
      <w:r w:rsidR="009A5D4A" w:rsidRPr="003579B4">
        <w:rPr>
          <w:rStyle w:val="FootnoteReference"/>
          <w:rFonts w:ascii="Cambria" w:hAnsi="Cambria"/>
          <w:color w:val="000000" w:themeColor="text1"/>
        </w:rPr>
        <w:footnoteReference w:id="5"/>
      </w:r>
      <w:r w:rsidR="000918CB" w:rsidRPr="003579B4">
        <w:rPr>
          <w:rFonts w:ascii="Cambria" w:hAnsi="Cambria"/>
          <w:color w:val="000000" w:themeColor="text1"/>
        </w:rPr>
        <w:t xml:space="preserve"> </w:t>
      </w:r>
      <w:r w:rsidR="009D22EE">
        <w:rPr>
          <w:rFonts w:ascii="Cambria" w:hAnsi="Cambria"/>
          <w:color w:val="000000" w:themeColor="text1"/>
        </w:rPr>
        <w:t xml:space="preserve">As </w:t>
      </w:r>
      <w:r w:rsidR="000918CB" w:rsidRPr="003579B4">
        <w:rPr>
          <w:rFonts w:ascii="Cambria" w:hAnsi="Cambria"/>
          <w:color w:val="000000" w:themeColor="text1"/>
        </w:rPr>
        <w:t>ML’s methods for working toward those aims revolve largely around relationships</w:t>
      </w:r>
      <w:r w:rsidR="009D22EE">
        <w:rPr>
          <w:rFonts w:ascii="Cambria" w:hAnsi="Cambria"/>
          <w:color w:val="000000" w:themeColor="text1"/>
        </w:rPr>
        <w:t>, p</w:t>
      </w:r>
      <w:r w:rsidR="000918CB" w:rsidRPr="003579B4">
        <w:rPr>
          <w:rFonts w:ascii="Cambria" w:hAnsi="Cambria"/>
          <w:color w:val="000000" w:themeColor="text1"/>
        </w:rPr>
        <w:t xml:space="preserve">articipants are encouraged and expected to </w:t>
      </w:r>
      <w:r w:rsidR="00593147" w:rsidRPr="003579B4">
        <w:rPr>
          <w:rFonts w:ascii="Cambria" w:hAnsi="Cambria"/>
          <w:color w:val="000000" w:themeColor="text1"/>
        </w:rPr>
        <w:t>share</w:t>
      </w:r>
      <w:r w:rsidR="000918CB" w:rsidRPr="003579B4">
        <w:rPr>
          <w:rFonts w:ascii="Cambria" w:hAnsi="Cambria"/>
          <w:color w:val="000000" w:themeColor="text1"/>
        </w:rPr>
        <w:t xml:space="preserve"> in a variety of d</w:t>
      </w:r>
      <w:r w:rsidR="00A5745E">
        <w:rPr>
          <w:rFonts w:ascii="Cambria" w:hAnsi="Cambria"/>
          <w:color w:val="000000" w:themeColor="text1"/>
        </w:rPr>
        <w:t>eep and deepening relationships.</w:t>
      </w:r>
      <w:r w:rsidR="000918CB" w:rsidRPr="003579B4">
        <w:rPr>
          <w:rFonts w:ascii="Cambria" w:hAnsi="Cambria"/>
          <w:color w:val="000000" w:themeColor="text1"/>
        </w:rPr>
        <w:t xml:space="preserve"> They are to spend time alone with Go</w:t>
      </w:r>
      <w:r w:rsidR="003C1AF0" w:rsidRPr="003579B4">
        <w:rPr>
          <w:rFonts w:ascii="Cambria" w:hAnsi="Cambria"/>
          <w:color w:val="000000" w:themeColor="text1"/>
        </w:rPr>
        <w:t xml:space="preserve">d on a daily basis. They are to develop a relationship </w:t>
      </w:r>
      <w:r w:rsidR="000918CB" w:rsidRPr="003579B4">
        <w:rPr>
          <w:rFonts w:ascii="Cambria" w:hAnsi="Cambria"/>
          <w:color w:val="000000" w:themeColor="text1"/>
        </w:rPr>
        <w:t>with one close, t</w:t>
      </w:r>
      <w:r w:rsidR="003C1AF0" w:rsidRPr="003579B4">
        <w:rPr>
          <w:rFonts w:ascii="Cambria" w:hAnsi="Cambria"/>
          <w:color w:val="000000" w:themeColor="text1"/>
        </w:rPr>
        <w:t xml:space="preserve">rusted </w:t>
      </w:r>
      <w:proofErr w:type="gramStart"/>
      <w:r w:rsidR="003C1AF0" w:rsidRPr="003579B4">
        <w:rPr>
          <w:rFonts w:ascii="Cambria" w:hAnsi="Cambria"/>
          <w:color w:val="000000" w:themeColor="text1"/>
        </w:rPr>
        <w:t>other</w:t>
      </w:r>
      <w:proofErr w:type="gramEnd"/>
      <w:r w:rsidR="003C1AF0" w:rsidRPr="003579B4">
        <w:rPr>
          <w:rFonts w:ascii="Cambria" w:hAnsi="Cambria"/>
          <w:color w:val="000000" w:themeColor="text1"/>
        </w:rPr>
        <w:t xml:space="preserve"> and meet together </w:t>
      </w:r>
      <w:r w:rsidR="00593147" w:rsidRPr="003579B4">
        <w:rPr>
          <w:rFonts w:ascii="Cambria" w:hAnsi="Cambria"/>
          <w:color w:val="000000" w:themeColor="text1"/>
        </w:rPr>
        <w:t xml:space="preserve">with that “soul friend” </w:t>
      </w:r>
      <w:r w:rsidR="003C1AF0" w:rsidRPr="003579B4">
        <w:rPr>
          <w:rFonts w:ascii="Cambria" w:hAnsi="Cambria"/>
          <w:color w:val="000000" w:themeColor="text1"/>
        </w:rPr>
        <w:t xml:space="preserve">on at least a weekly basis. And they are to spend </w:t>
      </w:r>
      <w:r w:rsidR="000918CB" w:rsidRPr="003579B4">
        <w:rPr>
          <w:rFonts w:ascii="Cambria" w:hAnsi="Cambria"/>
          <w:color w:val="000000" w:themeColor="text1"/>
        </w:rPr>
        <w:t>time with their cohort</w:t>
      </w:r>
      <w:r w:rsidR="00E75956" w:rsidRPr="003579B4">
        <w:rPr>
          <w:rFonts w:ascii="Cambria" w:hAnsi="Cambria"/>
          <w:color w:val="000000" w:themeColor="text1"/>
        </w:rPr>
        <w:t xml:space="preserve"> (their small ML faith community comprised of four to ten undergrads led by </w:t>
      </w:r>
      <w:r w:rsidR="003C1AF0" w:rsidRPr="003579B4">
        <w:rPr>
          <w:rFonts w:ascii="Cambria" w:hAnsi="Cambria"/>
          <w:color w:val="000000" w:themeColor="text1"/>
        </w:rPr>
        <w:t>a team of two gradu</w:t>
      </w:r>
      <w:r w:rsidR="00782CA3">
        <w:rPr>
          <w:rFonts w:ascii="Cambria" w:hAnsi="Cambria"/>
          <w:color w:val="000000" w:themeColor="text1"/>
        </w:rPr>
        <w:t>ate coaches) on a weekly basis.</w:t>
      </w:r>
    </w:p>
    <w:p w14:paraId="7D07F928" w14:textId="51D5375E" w:rsidR="00986B9F" w:rsidRPr="003579B4" w:rsidRDefault="00782CA3" w:rsidP="00E968BC">
      <w:pPr>
        <w:spacing w:line="480" w:lineRule="auto"/>
        <w:rPr>
          <w:rFonts w:ascii="Cambria" w:hAnsi="Cambria"/>
          <w:color w:val="000000" w:themeColor="text1"/>
        </w:rPr>
      </w:pPr>
      <w:r>
        <w:rPr>
          <w:rFonts w:ascii="Cambria" w:hAnsi="Cambria"/>
          <w:color w:val="000000" w:themeColor="text1"/>
        </w:rPr>
        <w:tab/>
      </w:r>
      <w:r w:rsidR="003C1AF0" w:rsidRPr="003579B4">
        <w:rPr>
          <w:rFonts w:ascii="Cambria" w:hAnsi="Cambria"/>
          <w:color w:val="000000" w:themeColor="text1"/>
        </w:rPr>
        <w:t>Furthermore, they are to participate in monthly training/retreat ga</w:t>
      </w:r>
      <w:r w:rsidR="00552F93">
        <w:rPr>
          <w:rFonts w:ascii="Cambria" w:hAnsi="Cambria"/>
          <w:color w:val="000000" w:themeColor="text1"/>
        </w:rPr>
        <w:t xml:space="preserve">therings of all the ML cohorts. </w:t>
      </w:r>
      <w:r>
        <w:rPr>
          <w:rFonts w:ascii="Cambria" w:hAnsi="Cambria"/>
          <w:color w:val="000000" w:themeColor="text1"/>
        </w:rPr>
        <w:t>Such gatherings are designed to help students creatively engage life in the Kingdom as part of a diverse community.</w:t>
      </w:r>
      <w:r>
        <w:rPr>
          <w:rStyle w:val="FootnoteReference"/>
          <w:rFonts w:ascii="Cambria" w:hAnsi="Cambria"/>
          <w:color w:val="000000" w:themeColor="text1"/>
        </w:rPr>
        <w:footnoteReference w:id="6"/>
      </w:r>
      <w:r>
        <w:rPr>
          <w:rFonts w:ascii="Cambria" w:hAnsi="Cambria"/>
          <w:color w:val="000000" w:themeColor="text1"/>
        </w:rPr>
        <w:t xml:space="preserve"> </w:t>
      </w:r>
      <w:r w:rsidR="003C1AF0" w:rsidRPr="003579B4">
        <w:rPr>
          <w:rFonts w:ascii="Cambria" w:hAnsi="Cambria"/>
          <w:color w:val="000000" w:themeColor="text1"/>
        </w:rPr>
        <w:t>In addition to this, they will spend monthly time in a coaching relationship with one of their cohort leaders.</w:t>
      </w:r>
      <w:r w:rsidR="003C1AF0" w:rsidRPr="003579B4">
        <w:rPr>
          <w:rStyle w:val="FootnoteReference"/>
          <w:rFonts w:ascii="Cambria" w:hAnsi="Cambria"/>
          <w:color w:val="000000" w:themeColor="text1"/>
        </w:rPr>
        <w:footnoteReference w:id="7"/>
      </w:r>
      <w:r w:rsidR="00593147" w:rsidRPr="003579B4">
        <w:rPr>
          <w:rFonts w:ascii="Cambria" w:hAnsi="Cambria"/>
          <w:color w:val="000000" w:themeColor="text1"/>
        </w:rPr>
        <w:t xml:space="preserve"> And </w:t>
      </w:r>
      <w:r w:rsidR="00A5745E">
        <w:rPr>
          <w:rFonts w:ascii="Cambria" w:hAnsi="Cambria"/>
          <w:color w:val="000000" w:themeColor="text1"/>
        </w:rPr>
        <w:t>finally, students</w:t>
      </w:r>
      <w:r w:rsidR="00593147" w:rsidRPr="003579B4">
        <w:rPr>
          <w:rFonts w:ascii="Cambria" w:hAnsi="Cambria"/>
          <w:color w:val="000000" w:themeColor="text1"/>
        </w:rPr>
        <w:t xml:space="preserve"> are to develop personalized practices that reflect their engagement in the Kingdom and their good stewardship and sacrificial giving within the Kingdom.</w:t>
      </w:r>
    </w:p>
    <w:p w14:paraId="1F02750B" w14:textId="3616A0AD" w:rsidR="00552F93" w:rsidRDefault="00AA5A54" w:rsidP="00E968BC">
      <w:pPr>
        <w:spacing w:line="480" w:lineRule="auto"/>
        <w:rPr>
          <w:rFonts w:ascii="Cambria" w:hAnsi="Cambria"/>
          <w:color w:val="000000" w:themeColor="text1"/>
        </w:rPr>
      </w:pPr>
      <w:r w:rsidRPr="003579B4">
        <w:rPr>
          <w:rFonts w:ascii="Cambria" w:hAnsi="Cambria"/>
          <w:color w:val="000000" w:themeColor="text1"/>
        </w:rPr>
        <w:tab/>
        <w:t>Having set forth these c</w:t>
      </w:r>
      <w:r w:rsidR="000918CB" w:rsidRPr="003579B4">
        <w:rPr>
          <w:rFonts w:ascii="Cambria" w:hAnsi="Cambria"/>
          <w:color w:val="000000" w:themeColor="text1"/>
        </w:rPr>
        <w:t xml:space="preserve">ompetencies and delivery systems for </w:t>
      </w:r>
      <w:r w:rsidRPr="003579B4">
        <w:rPr>
          <w:rFonts w:ascii="Cambria" w:hAnsi="Cambria"/>
          <w:color w:val="000000" w:themeColor="text1"/>
        </w:rPr>
        <w:t>missional formation among undergrads</w:t>
      </w:r>
      <w:r w:rsidR="000918CB" w:rsidRPr="003579B4">
        <w:rPr>
          <w:rFonts w:ascii="Cambria" w:hAnsi="Cambria"/>
          <w:color w:val="000000" w:themeColor="text1"/>
        </w:rPr>
        <w:t>, Missional Life carried out its pilot year</w:t>
      </w:r>
      <w:r w:rsidR="00E968BC" w:rsidRPr="003579B4">
        <w:rPr>
          <w:rFonts w:ascii="Cambria" w:hAnsi="Cambria"/>
          <w:color w:val="000000" w:themeColor="text1"/>
        </w:rPr>
        <w:t xml:space="preserve"> with </w:t>
      </w:r>
      <w:r w:rsidR="00C81591" w:rsidRPr="003579B4">
        <w:rPr>
          <w:rFonts w:ascii="Cambria" w:hAnsi="Cambria"/>
          <w:color w:val="000000" w:themeColor="text1"/>
        </w:rPr>
        <w:t xml:space="preserve">three cohorts in 2011-2012. </w:t>
      </w:r>
      <w:r w:rsidR="00F8188D" w:rsidRPr="003579B4">
        <w:rPr>
          <w:rFonts w:ascii="Cambria" w:hAnsi="Cambria"/>
          <w:color w:val="000000" w:themeColor="text1"/>
        </w:rPr>
        <w:t xml:space="preserve">ML </w:t>
      </w:r>
      <w:r w:rsidR="00E968BC" w:rsidRPr="003579B4">
        <w:rPr>
          <w:rFonts w:ascii="Cambria" w:hAnsi="Cambria"/>
          <w:color w:val="000000" w:themeColor="text1"/>
        </w:rPr>
        <w:t>is se</w:t>
      </w:r>
      <w:r w:rsidR="00552F93">
        <w:rPr>
          <w:rFonts w:ascii="Cambria" w:hAnsi="Cambria"/>
          <w:color w:val="000000" w:themeColor="text1"/>
        </w:rPr>
        <w:t>t to begin its second iteration</w:t>
      </w:r>
      <w:r w:rsidR="00E968BC" w:rsidRPr="003579B4">
        <w:rPr>
          <w:rFonts w:ascii="Cambria" w:hAnsi="Cambria"/>
          <w:color w:val="000000" w:themeColor="text1"/>
        </w:rPr>
        <w:t xml:space="preserve"> in the spring of 2013</w:t>
      </w:r>
      <w:r w:rsidR="00F228D0">
        <w:rPr>
          <w:rFonts w:ascii="Cambria" w:hAnsi="Cambria"/>
          <w:color w:val="000000" w:themeColor="text1"/>
        </w:rPr>
        <w:t>, w</w:t>
      </w:r>
      <w:r w:rsidR="00F228D0" w:rsidRPr="003579B4">
        <w:rPr>
          <w:rFonts w:ascii="Cambria" w:hAnsi="Cambria"/>
          <w:color w:val="000000" w:themeColor="text1"/>
        </w:rPr>
        <w:t xml:space="preserve">ith some modifications based on </w:t>
      </w:r>
      <w:r w:rsidR="00F228D0">
        <w:rPr>
          <w:rFonts w:ascii="Cambria" w:hAnsi="Cambria"/>
          <w:color w:val="000000" w:themeColor="text1"/>
        </w:rPr>
        <w:t>the pilot experience</w:t>
      </w:r>
      <w:r w:rsidR="00E968BC" w:rsidRPr="003579B4">
        <w:rPr>
          <w:rFonts w:ascii="Cambria" w:hAnsi="Cambria"/>
          <w:color w:val="000000" w:themeColor="text1"/>
        </w:rPr>
        <w:t>.</w:t>
      </w:r>
      <w:r w:rsidR="00552F93">
        <w:rPr>
          <w:rFonts w:ascii="Cambria" w:hAnsi="Cambria"/>
          <w:color w:val="000000" w:themeColor="text1"/>
        </w:rPr>
        <w:t xml:space="preserve"> Changes to the program’s structure include </w:t>
      </w:r>
      <w:r w:rsidR="00552F93" w:rsidRPr="003579B4">
        <w:rPr>
          <w:rFonts w:ascii="Cambria" w:hAnsi="Cambria"/>
          <w:color w:val="000000" w:themeColor="text1"/>
        </w:rPr>
        <w:t xml:space="preserve">a year and a half long </w:t>
      </w:r>
      <w:r w:rsidR="00552F93">
        <w:rPr>
          <w:rFonts w:ascii="Cambria" w:hAnsi="Cambria"/>
          <w:color w:val="000000" w:themeColor="text1"/>
        </w:rPr>
        <w:t xml:space="preserve">training period </w:t>
      </w:r>
      <w:r w:rsidR="00552F93" w:rsidRPr="003579B4">
        <w:rPr>
          <w:rFonts w:ascii="Cambria" w:hAnsi="Cambria"/>
          <w:color w:val="000000" w:themeColor="text1"/>
        </w:rPr>
        <w:t xml:space="preserve">beginning with second-semester freshmen </w:t>
      </w:r>
      <w:r w:rsidR="00552F93">
        <w:rPr>
          <w:rFonts w:ascii="Cambria" w:hAnsi="Cambria"/>
          <w:color w:val="000000" w:themeColor="text1"/>
        </w:rPr>
        <w:t>(</w:t>
      </w:r>
      <w:r w:rsidR="00552F93" w:rsidRPr="003579B4">
        <w:rPr>
          <w:rFonts w:ascii="Cambria" w:hAnsi="Cambria"/>
          <w:color w:val="000000" w:themeColor="text1"/>
        </w:rPr>
        <w:t xml:space="preserve">rather than </w:t>
      </w:r>
      <w:r w:rsidR="00552F93">
        <w:rPr>
          <w:rFonts w:ascii="Cambria" w:hAnsi="Cambria"/>
          <w:color w:val="000000" w:themeColor="text1"/>
        </w:rPr>
        <w:t xml:space="preserve">a year long period beginning with </w:t>
      </w:r>
      <w:r w:rsidR="00552F93" w:rsidRPr="003579B4">
        <w:rPr>
          <w:rFonts w:ascii="Cambria" w:hAnsi="Cambria"/>
          <w:color w:val="000000" w:themeColor="text1"/>
        </w:rPr>
        <w:t>sophomores)</w:t>
      </w:r>
      <w:r w:rsidR="001077A5">
        <w:rPr>
          <w:rFonts w:ascii="Cambria" w:hAnsi="Cambria"/>
          <w:color w:val="000000" w:themeColor="text1"/>
        </w:rPr>
        <w:t>,</w:t>
      </w:r>
      <w:r w:rsidR="00552F93">
        <w:rPr>
          <w:rFonts w:ascii="Cambria" w:hAnsi="Cambria"/>
          <w:color w:val="000000" w:themeColor="text1"/>
        </w:rPr>
        <w:t xml:space="preserve"> </w:t>
      </w:r>
      <w:r w:rsidR="001077A5">
        <w:rPr>
          <w:rFonts w:ascii="Cambria" w:hAnsi="Cambria"/>
          <w:color w:val="000000" w:themeColor="text1"/>
        </w:rPr>
        <w:t>as well as</w:t>
      </w:r>
      <w:r w:rsidR="00552F93">
        <w:rPr>
          <w:rFonts w:ascii="Cambria" w:hAnsi="Cambria"/>
          <w:color w:val="000000" w:themeColor="text1"/>
        </w:rPr>
        <w:t xml:space="preserve"> the addition of a course component meant to deepen students’ formation in an</w:t>
      </w:r>
      <w:r w:rsidR="003547CB">
        <w:rPr>
          <w:rFonts w:ascii="Cambria" w:hAnsi="Cambria"/>
          <w:color w:val="000000" w:themeColor="text1"/>
        </w:rPr>
        <w:t xml:space="preserve"> explicitly</w:t>
      </w:r>
      <w:r w:rsidR="00552F93">
        <w:rPr>
          <w:rFonts w:ascii="Cambria" w:hAnsi="Cambria"/>
          <w:color w:val="000000" w:themeColor="text1"/>
        </w:rPr>
        <w:t xml:space="preserve"> academic setting.</w:t>
      </w:r>
    </w:p>
    <w:p w14:paraId="75FEEAD2" w14:textId="09AB0ABB" w:rsidR="00693579" w:rsidRPr="003579B4" w:rsidRDefault="00B65632" w:rsidP="00E968BC">
      <w:pPr>
        <w:spacing w:line="480" w:lineRule="auto"/>
        <w:rPr>
          <w:rFonts w:ascii="Cambria" w:hAnsi="Cambria"/>
          <w:color w:val="000000" w:themeColor="text1"/>
        </w:rPr>
      </w:pPr>
      <w:r w:rsidRPr="003579B4">
        <w:rPr>
          <w:rFonts w:ascii="Cambria" w:hAnsi="Cambria"/>
          <w:color w:val="000000" w:themeColor="text1"/>
        </w:rPr>
        <w:tab/>
        <w:t xml:space="preserve">My own engagement in Missional Life has been varied throughout the process. </w:t>
      </w:r>
      <w:r w:rsidR="00C766F9" w:rsidRPr="00046254">
        <w:rPr>
          <w:rFonts w:ascii="Cambria" w:hAnsi="Cambria"/>
        </w:rPr>
        <w:t xml:space="preserve">Missional Life is </w:t>
      </w:r>
      <w:r w:rsidR="00C766F9">
        <w:rPr>
          <w:rFonts w:ascii="Cambria" w:hAnsi="Cambria"/>
        </w:rPr>
        <w:t>organized</w:t>
      </w:r>
      <w:r w:rsidR="00C766F9" w:rsidRPr="00046254">
        <w:rPr>
          <w:rFonts w:ascii="Cambria" w:hAnsi="Cambria"/>
        </w:rPr>
        <w:t xml:space="preserve"> using dy</w:t>
      </w:r>
      <w:r w:rsidR="00C766F9">
        <w:rPr>
          <w:rFonts w:ascii="Cambria" w:hAnsi="Cambria"/>
        </w:rPr>
        <w:t>namic governance, or sociocracy, with different circles of responsibility, and f</w:t>
      </w:r>
      <w:r w:rsidRPr="003579B4">
        <w:rPr>
          <w:rFonts w:ascii="Cambria" w:hAnsi="Cambria"/>
          <w:color w:val="000000" w:themeColor="text1"/>
        </w:rPr>
        <w:t xml:space="preserve">rom the beginning </w:t>
      </w:r>
      <w:r w:rsidR="00C766F9">
        <w:rPr>
          <w:rFonts w:ascii="Cambria" w:hAnsi="Cambria"/>
          <w:color w:val="000000" w:themeColor="text1"/>
        </w:rPr>
        <w:t>of ML, I have been part of the general c</w:t>
      </w:r>
      <w:r w:rsidRPr="003579B4">
        <w:rPr>
          <w:rFonts w:ascii="Cambria" w:hAnsi="Cambria"/>
          <w:color w:val="000000" w:themeColor="text1"/>
        </w:rPr>
        <w:t>ircle of ML leaders</w:t>
      </w:r>
      <w:r w:rsidR="00F8188D" w:rsidRPr="003579B4">
        <w:rPr>
          <w:rFonts w:ascii="Cambria" w:hAnsi="Cambria"/>
          <w:color w:val="000000" w:themeColor="text1"/>
        </w:rPr>
        <w:t xml:space="preserve"> and visionaries</w:t>
      </w:r>
      <w:r w:rsidRPr="003579B4">
        <w:rPr>
          <w:rFonts w:ascii="Cambria" w:hAnsi="Cambria"/>
          <w:color w:val="000000" w:themeColor="text1"/>
        </w:rPr>
        <w:t>.</w:t>
      </w:r>
      <w:r w:rsidRPr="003579B4">
        <w:rPr>
          <w:rStyle w:val="FootnoteReference"/>
          <w:rFonts w:ascii="Cambria" w:hAnsi="Cambria"/>
          <w:color w:val="000000" w:themeColor="text1"/>
        </w:rPr>
        <w:footnoteReference w:id="8"/>
      </w:r>
      <w:r w:rsidR="00DC0B3F" w:rsidRPr="003579B4">
        <w:rPr>
          <w:rFonts w:ascii="Cambria" w:hAnsi="Cambria"/>
          <w:color w:val="000000" w:themeColor="text1"/>
        </w:rPr>
        <w:t xml:space="preserve"> </w:t>
      </w:r>
      <w:r w:rsidR="001077A5" w:rsidRPr="003579B4">
        <w:rPr>
          <w:rFonts w:ascii="Cambria" w:hAnsi="Cambria"/>
          <w:color w:val="000000" w:themeColor="text1"/>
        </w:rPr>
        <w:t xml:space="preserve">During the pilot year, I </w:t>
      </w:r>
      <w:r w:rsidR="00A5745E">
        <w:rPr>
          <w:rFonts w:ascii="Cambria" w:hAnsi="Cambria"/>
          <w:color w:val="000000" w:themeColor="text1"/>
        </w:rPr>
        <w:t xml:space="preserve">also </w:t>
      </w:r>
      <w:r w:rsidR="001077A5" w:rsidRPr="003579B4">
        <w:rPr>
          <w:rFonts w:ascii="Cambria" w:hAnsi="Cambria"/>
          <w:color w:val="000000" w:themeColor="text1"/>
        </w:rPr>
        <w:t xml:space="preserve">served as a co-leader for a small cohort. The cohort struggled, however, and was completely defunct by its second semester. </w:t>
      </w:r>
      <w:r w:rsidR="00A5745E">
        <w:rPr>
          <w:rFonts w:ascii="Cambria" w:hAnsi="Cambria"/>
          <w:color w:val="000000" w:themeColor="text1"/>
        </w:rPr>
        <w:t>B</w:t>
      </w:r>
      <w:r w:rsidR="00DC0B3F" w:rsidRPr="003579B4">
        <w:rPr>
          <w:rFonts w:ascii="Cambria" w:hAnsi="Cambria"/>
          <w:color w:val="000000" w:themeColor="text1"/>
        </w:rPr>
        <w:t xml:space="preserve">eginning in the </w:t>
      </w:r>
      <w:r w:rsidR="00F8188D" w:rsidRPr="003579B4">
        <w:rPr>
          <w:rFonts w:ascii="Cambria" w:hAnsi="Cambria"/>
          <w:color w:val="000000" w:themeColor="text1"/>
        </w:rPr>
        <w:t>summer</w:t>
      </w:r>
      <w:r w:rsidR="00DC0B3F" w:rsidRPr="003579B4">
        <w:rPr>
          <w:rFonts w:ascii="Cambria" w:hAnsi="Cambria"/>
          <w:color w:val="000000" w:themeColor="text1"/>
        </w:rPr>
        <w:t xml:space="preserve"> o</w:t>
      </w:r>
      <w:r w:rsidR="00C766F9">
        <w:rPr>
          <w:rFonts w:ascii="Cambria" w:hAnsi="Cambria"/>
          <w:color w:val="000000" w:themeColor="text1"/>
        </w:rPr>
        <w:t>f 2012, I began serving in the education c</w:t>
      </w:r>
      <w:r w:rsidR="00DC0B3F" w:rsidRPr="003579B4">
        <w:rPr>
          <w:rFonts w:ascii="Cambria" w:hAnsi="Cambria"/>
          <w:color w:val="000000" w:themeColor="text1"/>
        </w:rPr>
        <w:t xml:space="preserve">ircle, a subgroup dedicated to </w:t>
      </w:r>
      <w:r w:rsidR="00F8188D" w:rsidRPr="003579B4">
        <w:rPr>
          <w:rFonts w:ascii="Cambria" w:hAnsi="Cambria"/>
          <w:color w:val="000000" w:themeColor="text1"/>
        </w:rPr>
        <w:t>shaping</w:t>
      </w:r>
      <w:r w:rsidR="00DC0B3F" w:rsidRPr="003579B4">
        <w:rPr>
          <w:rFonts w:ascii="Cambria" w:hAnsi="Cambria"/>
          <w:color w:val="000000" w:themeColor="text1"/>
        </w:rPr>
        <w:t xml:space="preserve"> and enacting the educational/training aims of ML.</w:t>
      </w:r>
    </w:p>
    <w:p w14:paraId="2DCEAFC5" w14:textId="6FBEDA61" w:rsidR="00F8188D" w:rsidRPr="003579B4" w:rsidRDefault="005758B4" w:rsidP="00E968BC">
      <w:pPr>
        <w:spacing w:line="480" w:lineRule="auto"/>
        <w:rPr>
          <w:rFonts w:ascii="Cambria" w:hAnsi="Cambria"/>
          <w:color w:val="000000" w:themeColor="text1"/>
        </w:rPr>
      </w:pPr>
      <w:r>
        <w:rPr>
          <w:rFonts w:ascii="Cambria" w:hAnsi="Cambria"/>
          <w:color w:val="000000" w:themeColor="text1"/>
        </w:rPr>
        <w:tab/>
        <w:t>F</w:t>
      </w:r>
      <w:r w:rsidRPr="003579B4">
        <w:rPr>
          <w:rFonts w:ascii="Cambria" w:hAnsi="Cambria"/>
          <w:color w:val="000000" w:themeColor="text1"/>
        </w:rPr>
        <w:t>or the purposes of my field education experience</w:t>
      </w:r>
      <w:r>
        <w:rPr>
          <w:rFonts w:ascii="Cambria" w:hAnsi="Cambria"/>
          <w:color w:val="000000" w:themeColor="text1"/>
        </w:rPr>
        <w:t>, m</w:t>
      </w:r>
      <w:r w:rsidR="00F8188D" w:rsidRPr="003579B4">
        <w:rPr>
          <w:rFonts w:ascii="Cambria" w:hAnsi="Cambria"/>
          <w:color w:val="000000" w:themeColor="text1"/>
        </w:rPr>
        <w:t>y</w:t>
      </w:r>
      <w:r>
        <w:rPr>
          <w:rFonts w:ascii="Cambria" w:hAnsi="Cambria"/>
          <w:color w:val="000000" w:themeColor="text1"/>
        </w:rPr>
        <w:t xml:space="preserve"> chosen</w:t>
      </w:r>
      <w:r w:rsidR="00F8188D" w:rsidRPr="003579B4">
        <w:rPr>
          <w:rFonts w:ascii="Cambria" w:hAnsi="Cambria"/>
          <w:color w:val="000000" w:themeColor="text1"/>
        </w:rPr>
        <w:t xml:space="preserve"> participation in </w:t>
      </w:r>
      <w:r>
        <w:rPr>
          <w:rFonts w:ascii="Cambria" w:hAnsi="Cambria"/>
          <w:color w:val="000000" w:themeColor="text1"/>
        </w:rPr>
        <w:t xml:space="preserve">ML </w:t>
      </w:r>
      <w:r w:rsidR="00F8188D" w:rsidRPr="003579B4">
        <w:rPr>
          <w:rFonts w:ascii="Cambria" w:hAnsi="Cambria"/>
          <w:color w:val="000000" w:themeColor="text1"/>
        </w:rPr>
        <w:t>was essentially to continue what I had already been doing</w:t>
      </w:r>
      <w:r w:rsidR="0026343B" w:rsidRPr="003579B4">
        <w:rPr>
          <w:rFonts w:ascii="Cambria" w:hAnsi="Cambria"/>
          <w:color w:val="000000" w:themeColor="text1"/>
        </w:rPr>
        <w:t>, with somewhat deeper attentiveness to the formational goals and practices of the program</w:t>
      </w:r>
      <w:r w:rsidR="00F8188D" w:rsidRPr="003579B4">
        <w:rPr>
          <w:rFonts w:ascii="Cambria" w:hAnsi="Cambria"/>
          <w:color w:val="000000" w:themeColor="text1"/>
        </w:rPr>
        <w:t>. I committed to spending approximately two hours per week</w:t>
      </w:r>
      <w:r w:rsidR="0026343B" w:rsidRPr="003579B4">
        <w:rPr>
          <w:rFonts w:ascii="Cambria" w:hAnsi="Cambria"/>
          <w:color w:val="000000" w:themeColor="text1"/>
        </w:rPr>
        <w:t xml:space="preserve"> participating in the program’s </w:t>
      </w:r>
      <w:r>
        <w:rPr>
          <w:rFonts w:ascii="Cambria" w:hAnsi="Cambria"/>
          <w:color w:val="000000" w:themeColor="text1"/>
        </w:rPr>
        <w:t xml:space="preserve">further </w:t>
      </w:r>
      <w:r w:rsidR="0026343B" w:rsidRPr="003579B4">
        <w:rPr>
          <w:rFonts w:ascii="Cambria" w:hAnsi="Cambria"/>
          <w:color w:val="000000" w:themeColor="text1"/>
        </w:rPr>
        <w:t>formation</w:t>
      </w:r>
      <w:r w:rsidR="00F8188D" w:rsidRPr="003579B4">
        <w:rPr>
          <w:rFonts w:ascii="Cambria" w:hAnsi="Cambria"/>
          <w:color w:val="000000" w:themeColor="text1"/>
        </w:rPr>
        <w:t xml:space="preserve">, </w:t>
      </w:r>
      <w:r w:rsidR="0026343B" w:rsidRPr="003579B4">
        <w:rPr>
          <w:rFonts w:ascii="Cambria" w:hAnsi="Cambria"/>
          <w:color w:val="000000" w:themeColor="text1"/>
        </w:rPr>
        <w:t>with</w:t>
      </w:r>
      <w:r w:rsidR="00F8188D" w:rsidRPr="003579B4">
        <w:rPr>
          <w:rFonts w:ascii="Cambria" w:hAnsi="Cambria"/>
          <w:color w:val="000000" w:themeColor="text1"/>
        </w:rPr>
        <w:t xml:space="preserve"> particular attention </w:t>
      </w:r>
      <w:r w:rsidR="0026343B" w:rsidRPr="003579B4">
        <w:rPr>
          <w:rFonts w:ascii="Cambria" w:hAnsi="Cambria"/>
          <w:color w:val="000000" w:themeColor="text1"/>
        </w:rPr>
        <w:t xml:space="preserve">given </w:t>
      </w:r>
      <w:r w:rsidR="00F8188D" w:rsidRPr="003579B4">
        <w:rPr>
          <w:rFonts w:ascii="Cambria" w:hAnsi="Cambria"/>
          <w:color w:val="000000" w:themeColor="text1"/>
        </w:rPr>
        <w:t xml:space="preserve">to the </w:t>
      </w:r>
      <w:r w:rsidR="0026343B" w:rsidRPr="003579B4">
        <w:rPr>
          <w:rFonts w:ascii="Cambria" w:hAnsi="Cambria"/>
          <w:color w:val="000000" w:themeColor="text1"/>
        </w:rPr>
        <w:t>development (in partnership with Benjamin Covington)</w:t>
      </w:r>
      <w:r w:rsidR="00F8188D" w:rsidRPr="003579B4">
        <w:rPr>
          <w:rFonts w:ascii="Cambria" w:hAnsi="Cambria"/>
          <w:color w:val="000000" w:themeColor="text1"/>
        </w:rPr>
        <w:t xml:space="preserve"> of </w:t>
      </w:r>
      <w:r w:rsidR="00EC1BEC">
        <w:rPr>
          <w:rFonts w:ascii="Cambria" w:hAnsi="Cambria"/>
          <w:color w:val="000000" w:themeColor="text1"/>
        </w:rPr>
        <w:t>the</w:t>
      </w:r>
      <w:r w:rsidR="00F8188D" w:rsidRPr="003579B4">
        <w:rPr>
          <w:rFonts w:ascii="Cambria" w:hAnsi="Cambria"/>
          <w:color w:val="000000" w:themeColor="text1"/>
        </w:rPr>
        <w:t xml:space="preserve"> ML-linked course that I am </w:t>
      </w:r>
      <w:r w:rsidR="00EC1BEC">
        <w:rPr>
          <w:rFonts w:ascii="Cambria" w:hAnsi="Cambria"/>
          <w:color w:val="000000" w:themeColor="text1"/>
        </w:rPr>
        <w:t>slated</w:t>
      </w:r>
      <w:r w:rsidR="00F8188D" w:rsidRPr="003579B4">
        <w:rPr>
          <w:rFonts w:ascii="Cambria" w:hAnsi="Cambria"/>
          <w:color w:val="000000" w:themeColor="text1"/>
        </w:rPr>
        <w:t xml:space="preserve"> to teach in the fall of 2013.</w:t>
      </w:r>
    </w:p>
    <w:p w14:paraId="4D0F8865" w14:textId="004B477C" w:rsidR="003579B4" w:rsidRDefault="00F8188D" w:rsidP="00F0093D">
      <w:pPr>
        <w:spacing w:line="480" w:lineRule="auto"/>
        <w:rPr>
          <w:rFonts w:ascii="Cambria" w:hAnsi="Cambria"/>
          <w:color w:val="000000" w:themeColor="text1"/>
        </w:rPr>
      </w:pPr>
      <w:r w:rsidRPr="003579B4">
        <w:rPr>
          <w:rFonts w:ascii="Cambria" w:hAnsi="Cambria"/>
          <w:color w:val="000000" w:themeColor="text1"/>
        </w:rPr>
        <w:tab/>
      </w:r>
      <w:r w:rsidR="003579B4">
        <w:rPr>
          <w:rFonts w:ascii="Cambria" w:hAnsi="Cambria"/>
          <w:color w:val="000000" w:themeColor="text1"/>
        </w:rPr>
        <w:t>The other context for my engagement, t</w:t>
      </w:r>
      <w:r w:rsidR="00693579" w:rsidRPr="003579B4">
        <w:rPr>
          <w:rFonts w:ascii="Cambria" w:hAnsi="Cambria"/>
          <w:color w:val="000000" w:themeColor="text1"/>
        </w:rPr>
        <w:t xml:space="preserve">he Justice and Urban Studies </w:t>
      </w:r>
      <w:r w:rsidR="00286C7D" w:rsidRPr="003579B4">
        <w:rPr>
          <w:rFonts w:ascii="Cambria" w:hAnsi="Cambria"/>
          <w:color w:val="000000" w:themeColor="text1"/>
        </w:rPr>
        <w:t xml:space="preserve">Team </w:t>
      </w:r>
      <w:r w:rsidR="00693579" w:rsidRPr="003579B4">
        <w:rPr>
          <w:rFonts w:ascii="Cambria" w:hAnsi="Cambria"/>
          <w:color w:val="000000" w:themeColor="text1"/>
        </w:rPr>
        <w:t>(JUST</w:t>
      </w:r>
      <w:r w:rsidR="00286C7D" w:rsidRPr="003579B4">
        <w:rPr>
          <w:rFonts w:ascii="Cambria" w:hAnsi="Cambria"/>
          <w:color w:val="000000" w:themeColor="text1"/>
        </w:rPr>
        <w:t xml:space="preserve"> program</w:t>
      </w:r>
      <w:r w:rsidR="00693579" w:rsidRPr="003579B4">
        <w:rPr>
          <w:rFonts w:ascii="Cambria" w:hAnsi="Cambria"/>
          <w:color w:val="000000" w:themeColor="text1"/>
        </w:rPr>
        <w:t>)</w:t>
      </w:r>
      <w:r w:rsidR="003579B4">
        <w:rPr>
          <w:rFonts w:ascii="Cambria" w:hAnsi="Cambria"/>
          <w:color w:val="000000" w:themeColor="text1"/>
        </w:rPr>
        <w:t>,</w:t>
      </w:r>
      <w:r w:rsidR="00693579" w:rsidRPr="003579B4">
        <w:rPr>
          <w:rFonts w:ascii="Cambria" w:hAnsi="Cambria"/>
          <w:color w:val="000000" w:themeColor="text1"/>
        </w:rPr>
        <w:t xml:space="preserve"> </w:t>
      </w:r>
      <w:r w:rsidR="00934977" w:rsidRPr="003579B4">
        <w:rPr>
          <w:rFonts w:ascii="Cambria" w:hAnsi="Cambria"/>
          <w:color w:val="000000" w:themeColor="text1"/>
        </w:rPr>
        <w:t xml:space="preserve">was </w:t>
      </w:r>
      <w:r w:rsidR="00286C7D" w:rsidRPr="003579B4">
        <w:rPr>
          <w:rFonts w:ascii="Cambria" w:hAnsi="Cambria"/>
          <w:color w:val="000000" w:themeColor="text1"/>
        </w:rPr>
        <w:t>launched</w:t>
      </w:r>
      <w:r w:rsidR="00934977" w:rsidRPr="003579B4">
        <w:rPr>
          <w:rFonts w:ascii="Cambria" w:hAnsi="Cambria"/>
          <w:color w:val="000000" w:themeColor="text1"/>
        </w:rPr>
        <w:t xml:space="preserve"> in the </w:t>
      </w:r>
      <w:r w:rsidR="00286C7D" w:rsidRPr="003579B4">
        <w:rPr>
          <w:rFonts w:ascii="Cambria" w:hAnsi="Cambria"/>
          <w:color w:val="000000" w:themeColor="text1"/>
        </w:rPr>
        <w:t>fall</w:t>
      </w:r>
      <w:r w:rsidR="00934977" w:rsidRPr="003579B4">
        <w:rPr>
          <w:rFonts w:ascii="Cambria" w:hAnsi="Cambria"/>
          <w:color w:val="000000" w:themeColor="text1"/>
        </w:rPr>
        <w:t xml:space="preserve"> of 2012, just </w:t>
      </w:r>
      <w:r w:rsidR="00286C7D" w:rsidRPr="003579B4">
        <w:rPr>
          <w:rFonts w:ascii="Cambria" w:hAnsi="Cambria"/>
          <w:color w:val="000000" w:themeColor="text1"/>
        </w:rPr>
        <w:t>as</w:t>
      </w:r>
      <w:r w:rsidR="00934977" w:rsidRPr="003579B4">
        <w:rPr>
          <w:rFonts w:ascii="Cambria" w:hAnsi="Cambria"/>
          <w:color w:val="000000" w:themeColor="text1"/>
        </w:rPr>
        <w:t xml:space="preserve"> my field education </w:t>
      </w:r>
      <w:r w:rsidR="003579B4">
        <w:rPr>
          <w:rFonts w:ascii="Cambria" w:hAnsi="Cambria"/>
          <w:color w:val="000000" w:themeColor="text1"/>
        </w:rPr>
        <w:t>involvement</w:t>
      </w:r>
      <w:r w:rsidR="00934977" w:rsidRPr="003579B4">
        <w:rPr>
          <w:rFonts w:ascii="Cambria" w:hAnsi="Cambria"/>
          <w:color w:val="000000" w:themeColor="text1"/>
        </w:rPr>
        <w:t xml:space="preserve"> in it began.</w:t>
      </w:r>
      <w:r w:rsidR="0056426B" w:rsidRPr="003579B4">
        <w:rPr>
          <w:rFonts w:ascii="Cambria" w:hAnsi="Cambria"/>
          <w:color w:val="000000" w:themeColor="text1"/>
        </w:rPr>
        <w:t xml:space="preserve"> Over a number of years prior to that point, a relationship between ACU and CitySquare—a faith-based community deve</w:t>
      </w:r>
      <w:r w:rsidR="00F446F8" w:rsidRPr="003579B4">
        <w:rPr>
          <w:rFonts w:ascii="Cambria" w:hAnsi="Cambria"/>
          <w:color w:val="000000" w:themeColor="text1"/>
        </w:rPr>
        <w:t xml:space="preserve">lopment organization in Dallas—had </w:t>
      </w:r>
      <w:r w:rsidR="00AF3993" w:rsidRPr="003579B4">
        <w:rPr>
          <w:rFonts w:ascii="Cambria" w:hAnsi="Cambria"/>
          <w:color w:val="000000" w:themeColor="text1"/>
        </w:rPr>
        <w:t>been growing</w:t>
      </w:r>
      <w:r w:rsidR="00F0093D" w:rsidRPr="003579B4">
        <w:rPr>
          <w:rFonts w:ascii="Cambria" w:hAnsi="Cambria"/>
          <w:color w:val="000000" w:themeColor="text1"/>
        </w:rPr>
        <w:t xml:space="preserve">. Sensing a need for innovative educational practices to prevent the university experience from becoming </w:t>
      </w:r>
      <w:r w:rsidR="00235B40" w:rsidRPr="003579B4">
        <w:rPr>
          <w:rFonts w:ascii="Cambria" w:hAnsi="Cambria"/>
          <w:color w:val="000000" w:themeColor="text1"/>
        </w:rPr>
        <w:t>outmoded</w:t>
      </w:r>
      <w:r w:rsidR="00F0093D" w:rsidRPr="003579B4">
        <w:rPr>
          <w:rFonts w:ascii="Cambria" w:hAnsi="Cambria"/>
          <w:color w:val="000000" w:themeColor="text1"/>
        </w:rPr>
        <w:t xml:space="preserve">, Dr. Stephen Johnson saw in this partnership the opportunity for a quality contextual immersion experience </w:t>
      </w:r>
      <w:r w:rsidR="0056426B" w:rsidRPr="003579B4">
        <w:rPr>
          <w:rFonts w:ascii="Cambria" w:hAnsi="Cambria"/>
          <w:color w:val="000000" w:themeColor="text1"/>
        </w:rPr>
        <w:t>for</w:t>
      </w:r>
      <w:r w:rsidR="00AF3993" w:rsidRPr="003579B4">
        <w:rPr>
          <w:rFonts w:ascii="Cambria" w:hAnsi="Cambria"/>
          <w:color w:val="000000" w:themeColor="text1"/>
        </w:rPr>
        <w:t xml:space="preserve"> </w:t>
      </w:r>
      <w:r w:rsidR="0056426B" w:rsidRPr="003579B4">
        <w:rPr>
          <w:rFonts w:ascii="Cambria" w:hAnsi="Cambria"/>
          <w:color w:val="000000" w:themeColor="text1"/>
        </w:rPr>
        <w:t xml:space="preserve">his </w:t>
      </w:r>
      <w:r w:rsidR="00F0093D" w:rsidRPr="003579B4">
        <w:rPr>
          <w:rFonts w:ascii="Cambria" w:hAnsi="Cambria"/>
          <w:color w:val="000000" w:themeColor="text1"/>
        </w:rPr>
        <w:t xml:space="preserve">students in the Honors College. With those things in mind, he </w:t>
      </w:r>
      <w:r w:rsidR="0056426B" w:rsidRPr="003579B4">
        <w:rPr>
          <w:rFonts w:ascii="Cambria" w:hAnsi="Cambria"/>
          <w:color w:val="000000" w:themeColor="text1"/>
        </w:rPr>
        <w:t>envisioned and established</w:t>
      </w:r>
      <w:r w:rsidR="00F446F8" w:rsidRPr="003579B4">
        <w:rPr>
          <w:rFonts w:ascii="Cambria" w:hAnsi="Cambria"/>
          <w:color w:val="000000" w:themeColor="text1"/>
        </w:rPr>
        <w:t xml:space="preserve"> an interdisciplinary studies degree </w:t>
      </w:r>
      <w:r w:rsidR="00235B40" w:rsidRPr="003579B4">
        <w:rPr>
          <w:rFonts w:ascii="Cambria" w:hAnsi="Cambria"/>
          <w:color w:val="000000" w:themeColor="text1"/>
        </w:rPr>
        <w:t>program—JUST—</w:t>
      </w:r>
      <w:r w:rsidR="00F0093D" w:rsidRPr="003579B4">
        <w:rPr>
          <w:rFonts w:ascii="Cambria" w:hAnsi="Cambria"/>
          <w:color w:val="000000" w:themeColor="text1"/>
        </w:rPr>
        <w:t xml:space="preserve">in which CitySquare, with its </w:t>
      </w:r>
      <w:r w:rsidR="00287783">
        <w:rPr>
          <w:rFonts w:ascii="Cambria" w:hAnsi="Cambria"/>
          <w:color w:val="000000" w:themeColor="text1"/>
        </w:rPr>
        <w:t xml:space="preserve">aims, its surrounding neighborhoods, and its </w:t>
      </w:r>
      <w:r w:rsidR="00F0093D" w:rsidRPr="003579B4">
        <w:rPr>
          <w:rFonts w:ascii="Cambria" w:hAnsi="Cambria"/>
          <w:color w:val="000000" w:themeColor="text1"/>
        </w:rPr>
        <w:t xml:space="preserve">established partnerships, became </w:t>
      </w:r>
      <w:r w:rsidR="00235B40" w:rsidRPr="003579B4">
        <w:rPr>
          <w:rFonts w:ascii="Cambria" w:hAnsi="Cambria"/>
          <w:color w:val="000000" w:themeColor="text1"/>
        </w:rPr>
        <w:t>students’</w:t>
      </w:r>
      <w:r w:rsidR="00F0093D" w:rsidRPr="003579B4">
        <w:rPr>
          <w:rFonts w:ascii="Cambria" w:hAnsi="Cambria"/>
          <w:color w:val="000000" w:themeColor="text1"/>
        </w:rPr>
        <w:t xml:space="preserve"> </w:t>
      </w:r>
      <w:r w:rsidR="00287783" w:rsidRPr="003579B4">
        <w:rPr>
          <w:rFonts w:ascii="Cambria" w:hAnsi="Cambria"/>
          <w:color w:val="000000" w:themeColor="text1"/>
        </w:rPr>
        <w:t>key</w:t>
      </w:r>
      <w:r w:rsidR="00EC5CF3">
        <w:rPr>
          <w:rFonts w:ascii="Cambria" w:hAnsi="Cambria"/>
          <w:color w:val="000000" w:themeColor="text1"/>
        </w:rPr>
        <w:t xml:space="preserve"> educational context</w:t>
      </w:r>
      <w:r w:rsidR="00235B40" w:rsidRPr="003579B4">
        <w:rPr>
          <w:rFonts w:ascii="Cambria" w:hAnsi="Cambria"/>
          <w:color w:val="000000" w:themeColor="text1"/>
        </w:rPr>
        <w:t>.</w:t>
      </w:r>
    </w:p>
    <w:p w14:paraId="67F06E58" w14:textId="56D9EA86" w:rsidR="003579B4" w:rsidRPr="003579B4" w:rsidRDefault="003579B4" w:rsidP="00F0093D">
      <w:pPr>
        <w:spacing w:line="480" w:lineRule="auto"/>
        <w:rPr>
          <w:rFonts w:ascii="Cambria" w:hAnsi="Cambria" w:cs="Georgia"/>
          <w:color w:val="000000" w:themeColor="text1"/>
        </w:rPr>
      </w:pPr>
      <w:r>
        <w:rPr>
          <w:rFonts w:ascii="Cambria" w:hAnsi="Cambria"/>
          <w:color w:val="000000" w:themeColor="text1"/>
        </w:rPr>
        <w:tab/>
      </w:r>
      <w:r w:rsidRPr="003579B4">
        <w:rPr>
          <w:rFonts w:ascii="Cambria" w:hAnsi="Cambria"/>
          <w:color w:val="000000" w:themeColor="text1"/>
        </w:rPr>
        <w:t>The aims of the JUST program have been summarized thus: to offer “</w:t>
      </w:r>
      <w:r w:rsidRPr="003579B4">
        <w:rPr>
          <w:rFonts w:ascii="Cambria" w:hAnsi="Cambria" w:cs="Georgia"/>
          <w:color w:val="000000" w:themeColor="text1"/>
        </w:rPr>
        <w:t>a new way of learning that not only requires critical thinking from multiple perspectives, but forms students who will offer themselves—the gift of their intellect, skill, motivated abilities and passions—for the sake of God’s world, particularly in its most vulnerable places.”</w:t>
      </w:r>
      <w:r w:rsidRPr="003579B4">
        <w:rPr>
          <w:rStyle w:val="FootnoteReference"/>
          <w:rFonts w:ascii="Cambria" w:hAnsi="Cambria" w:cs="Georgia"/>
          <w:color w:val="000000" w:themeColor="text1"/>
        </w:rPr>
        <w:footnoteReference w:id="9"/>
      </w:r>
      <w:r w:rsidRPr="003579B4">
        <w:rPr>
          <w:rFonts w:ascii="Cambria" w:hAnsi="Cambria" w:cs="Georgia"/>
          <w:color w:val="000000" w:themeColor="text1"/>
        </w:rPr>
        <w:t xml:space="preserve"> JUST seeks to form students “who understand clearly their vocation in participation with the mission of God in the world.”</w:t>
      </w:r>
      <w:r w:rsidRPr="003579B4">
        <w:rPr>
          <w:rStyle w:val="FootnoteReference"/>
          <w:rFonts w:ascii="Cambria" w:hAnsi="Cambria" w:cs="Georgia"/>
          <w:color w:val="000000" w:themeColor="text1"/>
        </w:rPr>
        <w:footnoteReference w:id="10"/>
      </w:r>
      <w:r w:rsidR="006A25E2">
        <w:rPr>
          <w:rFonts w:ascii="Cambria" w:hAnsi="Cambria" w:cs="Georgia"/>
          <w:color w:val="000000" w:themeColor="text1"/>
        </w:rPr>
        <w:t xml:space="preserve"> T</w:t>
      </w:r>
      <w:r w:rsidR="00F04025">
        <w:rPr>
          <w:rFonts w:ascii="Cambria" w:hAnsi="Cambria" w:cs="Georgia"/>
          <w:color w:val="000000" w:themeColor="text1"/>
        </w:rPr>
        <w:t xml:space="preserve">he JUST program </w:t>
      </w:r>
      <w:r w:rsidR="00A5745E">
        <w:rPr>
          <w:rFonts w:ascii="Cambria" w:hAnsi="Cambria" w:cs="Georgia"/>
          <w:color w:val="000000" w:themeColor="text1"/>
        </w:rPr>
        <w:t>attends</w:t>
      </w:r>
      <w:r w:rsidR="006A25E2">
        <w:rPr>
          <w:rFonts w:ascii="Cambria" w:hAnsi="Cambria" w:cs="Georgia"/>
          <w:color w:val="000000" w:themeColor="text1"/>
        </w:rPr>
        <w:t xml:space="preserve"> to these aims in one specific context: </w:t>
      </w:r>
      <w:r w:rsidR="003D3037" w:rsidRPr="003579B4">
        <w:rPr>
          <w:rFonts w:ascii="Cambria" w:hAnsi="Cambria"/>
          <w:color w:val="000000" w:themeColor="text1"/>
        </w:rPr>
        <w:t>justice and urban poverty</w:t>
      </w:r>
      <w:r w:rsidR="006A25E2">
        <w:rPr>
          <w:rFonts w:ascii="Cambria" w:hAnsi="Cambria"/>
          <w:color w:val="000000" w:themeColor="text1"/>
        </w:rPr>
        <w:t xml:space="preserve"> as it can be engaged in Dallas through a partnership with CitySquare.</w:t>
      </w:r>
    </w:p>
    <w:p w14:paraId="35F8D543" w14:textId="78D08E75" w:rsidR="002654F0" w:rsidRPr="003579B4" w:rsidRDefault="00235B40" w:rsidP="00E968BC">
      <w:pPr>
        <w:spacing w:line="480" w:lineRule="auto"/>
        <w:rPr>
          <w:rFonts w:ascii="Cambria" w:hAnsi="Cambria"/>
          <w:color w:val="000000" w:themeColor="text1"/>
        </w:rPr>
      </w:pPr>
      <w:r w:rsidRPr="003579B4">
        <w:rPr>
          <w:rFonts w:ascii="Cambria" w:hAnsi="Cambria"/>
          <w:color w:val="000000" w:themeColor="text1"/>
        </w:rPr>
        <w:tab/>
        <w:t xml:space="preserve">In order </w:t>
      </w:r>
      <w:r w:rsidR="00A706BE" w:rsidRPr="003579B4">
        <w:rPr>
          <w:rFonts w:ascii="Cambria" w:hAnsi="Cambria"/>
          <w:color w:val="000000" w:themeColor="text1"/>
        </w:rPr>
        <w:t xml:space="preserve">to </w:t>
      </w:r>
      <w:r w:rsidRPr="003579B4">
        <w:rPr>
          <w:rFonts w:ascii="Cambria" w:hAnsi="Cambria"/>
          <w:color w:val="000000" w:themeColor="text1"/>
        </w:rPr>
        <w:t xml:space="preserve">orient students’ learning </w:t>
      </w:r>
      <w:r w:rsidR="00A706BE" w:rsidRPr="003579B4">
        <w:rPr>
          <w:rFonts w:ascii="Cambria" w:hAnsi="Cambria"/>
          <w:color w:val="000000" w:themeColor="text1"/>
        </w:rPr>
        <w:t xml:space="preserve">most constructively around </w:t>
      </w:r>
      <w:r w:rsidR="003D3037">
        <w:rPr>
          <w:rFonts w:ascii="Cambria" w:hAnsi="Cambria"/>
          <w:color w:val="000000" w:themeColor="text1"/>
        </w:rPr>
        <w:t>this</w:t>
      </w:r>
      <w:r w:rsidR="006A25E2">
        <w:rPr>
          <w:rFonts w:ascii="Cambria" w:hAnsi="Cambria"/>
          <w:color w:val="000000" w:themeColor="text1"/>
        </w:rPr>
        <w:t xml:space="preserve"> emphasis</w:t>
      </w:r>
      <w:r w:rsidR="00567883">
        <w:rPr>
          <w:rFonts w:ascii="Cambria" w:hAnsi="Cambria"/>
          <w:color w:val="000000" w:themeColor="text1"/>
        </w:rPr>
        <w:t xml:space="preserve">, </w:t>
      </w:r>
      <w:r w:rsidRPr="003579B4">
        <w:rPr>
          <w:rFonts w:ascii="Cambria" w:hAnsi="Cambria"/>
          <w:color w:val="000000" w:themeColor="text1"/>
        </w:rPr>
        <w:t xml:space="preserve">the </w:t>
      </w:r>
      <w:r w:rsidR="003D3037">
        <w:rPr>
          <w:rFonts w:ascii="Cambria" w:hAnsi="Cambria"/>
          <w:color w:val="000000" w:themeColor="text1"/>
        </w:rPr>
        <w:t xml:space="preserve">JUST </w:t>
      </w:r>
      <w:r w:rsidRPr="003579B4">
        <w:rPr>
          <w:rFonts w:ascii="Cambria" w:hAnsi="Cambria"/>
          <w:color w:val="000000" w:themeColor="text1"/>
        </w:rPr>
        <w:t xml:space="preserve">program </w:t>
      </w:r>
      <w:r w:rsidR="00E70DD3">
        <w:rPr>
          <w:rFonts w:ascii="Cambria" w:hAnsi="Cambria"/>
          <w:color w:val="000000" w:themeColor="text1"/>
        </w:rPr>
        <w:t>restructures</w:t>
      </w:r>
      <w:r w:rsidRPr="003579B4">
        <w:rPr>
          <w:rFonts w:ascii="Cambria" w:hAnsi="Cambria"/>
          <w:color w:val="000000" w:themeColor="text1"/>
        </w:rPr>
        <w:t xml:space="preserve"> </w:t>
      </w:r>
      <w:r w:rsidR="00A706BE" w:rsidRPr="003579B4">
        <w:rPr>
          <w:rFonts w:ascii="Cambria" w:hAnsi="Cambria"/>
          <w:color w:val="000000" w:themeColor="text1"/>
        </w:rPr>
        <w:t xml:space="preserve">students’ college experience. </w:t>
      </w:r>
      <w:r w:rsidR="00FD2C87">
        <w:rPr>
          <w:rFonts w:ascii="Cambria" w:hAnsi="Cambria"/>
          <w:color w:val="000000" w:themeColor="text1"/>
        </w:rPr>
        <w:t>Instead of</w:t>
      </w:r>
      <w:r w:rsidR="00A706BE" w:rsidRPr="003579B4">
        <w:rPr>
          <w:rFonts w:ascii="Cambria" w:hAnsi="Cambria"/>
          <w:color w:val="000000" w:themeColor="text1"/>
        </w:rPr>
        <w:t xml:space="preserve"> pursuing the typical </w:t>
      </w:r>
      <w:r w:rsidR="009274CC" w:rsidRPr="003579B4">
        <w:rPr>
          <w:rFonts w:ascii="Cambria" w:hAnsi="Cambria"/>
          <w:color w:val="000000" w:themeColor="text1"/>
        </w:rPr>
        <w:t xml:space="preserve">singly focused </w:t>
      </w:r>
      <w:r w:rsidR="00FD2C87">
        <w:rPr>
          <w:rFonts w:ascii="Cambria" w:hAnsi="Cambria"/>
          <w:color w:val="000000" w:themeColor="text1"/>
        </w:rPr>
        <w:t xml:space="preserve">college </w:t>
      </w:r>
      <w:r w:rsidR="00A706BE" w:rsidRPr="003579B4">
        <w:rPr>
          <w:rFonts w:ascii="Cambria" w:hAnsi="Cambria"/>
          <w:color w:val="000000" w:themeColor="text1"/>
        </w:rPr>
        <w:t xml:space="preserve">degree, JUST students are to </w:t>
      </w:r>
      <w:r w:rsidR="00D239DB" w:rsidRPr="003579B4">
        <w:rPr>
          <w:rFonts w:ascii="Cambria" w:hAnsi="Cambria"/>
          <w:color w:val="000000" w:themeColor="text1"/>
        </w:rPr>
        <w:t xml:space="preserve">combine their individual and varied degrees with an emphasis on sociology (through a second major or a minor), </w:t>
      </w:r>
      <w:r w:rsidR="009274CC" w:rsidRPr="003579B4">
        <w:rPr>
          <w:rFonts w:ascii="Cambria" w:hAnsi="Cambria"/>
          <w:color w:val="000000" w:themeColor="text1"/>
        </w:rPr>
        <w:t xml:space="preserve">and some of the classes they take are specifically oriented for their sake around the issues of justice and urban poverty. Rather than merely completing a short internship at some point during their </w:t>
      </w:r>
      <w:r w:rsidR="0016272B" w:rsidRPr="003579B4">
        <w:rPr>
          <w:rFonts w:ascii="Cambria" w:hAnsi="Cambria"/>
          <w:color w:val="000000" w:themeColor="text1"/>
        </w:rPr>
        <w:t>college experience (a path that</w:t>
      </w:r>
      <w:r w:rsidR="009274CC" w:rsidRPr="003579B4">
        <w:rPr>
          <w:rFonts w:ascii="Cambria" w:hAnsi="Cambria"/>
          <w:color w:val="000000" w:themeColor="text1"/>
        </w:rPr>
        <w:t xml:space="preserve"> </w:t>
      </w:r>
      <w:r w:rsidR="0016272B" w:rsidRPr="003579B4">
        <w:rPr>
          <w:rFonts w:ascii="Cambria" w:hAnsi="Cambria"/>
          <w:color w:val="000000" w:themeColor="text1"/>
        </w:rPr>
        <w:t>while</w:t>
      </w:r>
      <w:r w:rsidR="009274CC" w:rsidRPr="003579B4">
        <w:rPr>
          <w:rFonts w:ascii="Cambria" w:hAnsi="Cambria"/>
          <w:color w:val="000000" w:themeColor="text1"/>
        </w:rPr>
        <w:t xml:space="preserve"> conceivab</w:t>
      </w:r>
      <w:r w:rsidR="0016272B" w:rsidRPr="003579B4">
        <w:rPr>
          <w:rFonts w:ascii="Cambria" w:hAnsi="Cambria"/>
          <w:color w:val="000000" w:themeColor="text1"/>
        </w:rPr>
        <w:t>le for most ACU students is not required</w:t>
      </w:r>
      <w:r w:rsidR="009274CC" w:rsidRPr="003579B4">
        <w:rPr>
          <w:rFonts w:ascii="Cambria" w:hAnsi="Cambria"/>
          <w:color w:val="000000" w:themeColor="text1"/>
        </w:rPr>
        <w:t xml:space="preserve">), JUST students </w:t>
      </w:r>
      <w:r w:rsidR="00D239DB" w:rsidRPr="003579B4">
        <w:rPr>
          <w:rFonts w:ascii="Cambria" w:hAnsi="Cambria"/>
          <w:color w:val="000000" w:themeColor="text1"/>
        </w:rPr>
        <w:t xml:space="preserve">are to </w:t>
      </w:r>
      <w:r w:rsidR="00AF3BD7">
        <w:rPr>
          <w:rFonts w:ascii="Cambria" w:hAnsi="Cambria"/>
          <w:color w:val="000000" w:themeColor="text1"/>
        </w:rPr>
        <w:t>undertake</w:t>
      </w:r>
      <w:r w:rsidR="00D239DB" w:rsidRPr="003579B4">
        <w:rPr>
          <w:rFonts w:ascii="Cambria" w:hAnsi="Cambria"/>
          <w:color w:val="000000" w:themeColor="text1"/>
        </w:rPr>
        <w:t xml:space="preserve"> a </w:t>
      </w:r>
      <w:r w:rsidR="00EC1BEC">
        <w:rPr>
          <w:rFonts w:ascii="Cambria" w:hAnsi="Cambria"/>
          <w:color w:val="000000" w:themeColor="text1"/>
        </w:rPr>
        <w:t>considerable</w:t>
      </w:r>
      <w:r w:rsidR="00D239DB" w:rsidRPr="003579B4">
        <w:rPr>
          <w:rFonts w:ascii="Cambria" w:hAnsi="Cambria"/>
          <w:color w:val="000000" w:themeColor="text1"/>
        </w:rPr>
        <w:t xml:space="preserve"> portion of their degree while embedded in the context of </w:t>
      </w:r>
      <w:r w:rsidR="00567883">
        <w:rPr>
          <w:rFonts w:ascii="Cambria" w:hAnsi="Cambria"/>
          <w:color w:val="000000" w:themeColor="text1"/>
        </w:rPr>
        <w:t xml:space="preserve">urban </w:t>
      </w:r>
      <w:r w:rsidR="00D239DB" w:rsidRPr="003579B4">
        <w:rPr>
          <w:rFonts w:ascii="Cambria" w:hAnsi="Cambria"/>
          <w:color w:val="000000" w:themeColor="text1"/>
        </w:rPr>
        <w:t>poverty.</w:t>
      </w:r>
      <w:r w:rsidR="009274CC" w:rsidRPr="003579B4">
        <w:rPr>
          <w:rFonts w:ascii="Cambria" w:hAnsi="Cambria"/>
          <w:color w:val="000000" w:themeColor="text1"/>
        </w:rPr>
        <w:t xml:space="preserve"> During the first year of their program, they participate in multiple excursions to Dallas; the second year is carried out while in residence near CitySquare’s main campus</w:t>
      </w:r>
      <w:r w:rsidR="00EC1BEC">
        <w:rPr>
          <w:rFonts w:ascii="Cambria" w:hAnsi="Cambria"/>
          <w:color w:val="000000" w:themeColor="text1"/>
        </w:rPr>
        <w:t xml:space="preserve"> in Dallas</w:t>
      </w:r>
      <w:r w:rsidR="009274CC" w:rsidRPr="003579B4">
        <w:rPr>
          <w:rFonts w:ascii="Cambria" w:hAnsi="Cambria"/>
          <w:color w:val="000000" w:themeColor="text1"/>
        </w:rPr>
        <w:t xml:space="preserve">, with </w:t>
      </w:r>
      <w:r w:rsidR="00AF3BD7">
        <w:rPr>
          <w:rFonts w:ascii="Cambria" w:hAnsi="Cambria"/>
          <w:color w:val="000000" w:themeColor="text1"/>
        </w:rPr>
        <w:t>short</w:t>
      </w:r>
      <w:r w:rsidR="009274CC" w:rsidRPr="003579B4">
        <w:rPr>
          <w:rFonts w:ascii="Cambria" w:hAnsi="Cambria"/>
          <w:color w:val="000000" w:themeColor="text1"/>
        </w:rPr>
        <w:t xml:space="preserve"> trips back to Abilene for </w:t>
      </w:r>
      <w:r w:rsidR="003D76FE" w:rsidRPr="003579B4">
        <w:rPr>
          <w:rFonts w:ascii="Cambria" w:hAnsi="Cambria"/>
          <w:color w:val="000000" w:themeColor="text1"/>
        </w:rPr>
        <w:t>certain</w:t>
      </w:r>
      <w:r w:rsidR="009274CC" w:rsidRPr="003579B4">
        <w:rPr>
          <w:rFonts w:ascii="Cambria" w:hAnsi="Cambria"/>
          <w:color w:val="000000" w:themeColor="text1"/>
        </w:rPr>
        <w:t xml:space="preserve"> coursework. </w:t>
      </w:r>
      <w:r w:rsidR="006A25E2">
        <w:rPr>
          <w:rFonts w:ascii="Cambria" w:hAnsi="Cambria"/>
          <w:color w:val="000000" w:themeColor="text1"/>
        </w:rPr>
        <w:t xml:space="preserve">All along the way, students are </w:t>
      </w:r>
      <w:r w:rsidR="00D40DFE">
        <w:rPr>
          <w:rFonts w:ascii="Cambria" w:hAnsi="Cambria"/>
          <w:color w:val="000000" w:themeColor="text1"/>
        </w:rPr>
        <w:t xml:space="preserve">challenged to think in cross-disciplinary ways about </w:t>
      </w:r>
      <w:r w:rsidR="0049639E">
        <w:rPr>
          <w:rFonts w:ascii="Cambria" w:hAnsi="Cambria"/>
          <w:color w:val="000000" w:themeColor="text1"/>
        </w:rPr>
        <w:t xml:space="preserve">the </w:t>
      </w:r>
      <w:r w:rsidR="005C3BE5">
        <w:rPr>
          <w:rFonts w:ascii="Cambria" w:hAnsi="Cambria"/>
          <w:color w:val="000000" w:themeColor="text1"/>
        </w:rPr>
        <w:t>diverse</w:t>
      </w:r>
      <w:r w:rsidR="00D40DFE">
        <w:rPr>
          <w:rFonts w:ascii="Cambria" w:hAnsi="Cambria"/>
          <w:color w:val="000000" w:themeColor="text1"/>
        </w:rPr>
        <w:t xml:space="preserve"> issues their immersion experience raises, and as they do so</w:t>
      </w:r>
      <w:r w:rsidR="00EC1BEC">
        <w:rPr>
          <w:rFonts w:ascii="Cambria" w:hAnsi="Cambria"/>
          <w:color w:val="000000" w:themeColor="text1"/>
        </w:rPr>
        <w:t>,</w:t>
      </w:r>
      <w:r w:rsidR="00D40DFE">
        <w:rPr>
          <w:rFonts w:ascii="Cambria" w:hAnsi="Cambria"/>
          <w:color w:val="000000" w:themeColor="text1"/>
        </w:rPr>
        <w:t xml:space="preserve"> they are </w:t>
      </w:r>
      <w:r w:rsidR="006A25E2">
        <w:rPr>
          <w:rFonts w:ascii="Cambria" w:hAnsi="Cambria"/>
          <w:color w:val="000000" w:themeColor="text1"/>
        </w:rPr>
        <w:t xml:space="preserve">introduced to </w:t>
      </w:r>
      <w:r w:rsidR="008B24BC">
        <w:rPr>
          <w:rFonts w:ascii="Cambria" w:hAnsi="Cambria"/>
          <w:color w:val="000000" w:themeColor="text1"/>
        </w:rPr>
        <w:t xml:space="preserve">and interact with </w:t>
      </w:r>
      <w:r w:rsidR="006A25E2">
        <w:rPr>
          <w:rFonts w:ascii="Cambria" w:hAnsi="Cambria"/>
          <w:color w:val="000000" w:themeColor="text1"/>
        </w:rPr>
        <w:t xml:space="preserve">expert practitioners in a </w:t>
      </w:r>
      <w:r w:rsidR="0049639E">
        <w:rPr>
          <w:rFonts w:ascii="Cambria" w:hAnsi="Cambria"/>
          <w:color w:val="000000" w:themeColor="text1"/>
        </w:rPr>
        <w:t>wide range</w:t>
      </w:r>
      <w:r w:rsidR="006A25E2">
        <w:rPr>
          <w:rFonts w:ascii="Cambria" w:hAnsi="Cambria"/>
          <w:color w:val="000000" w:themeColor="text1"/>
        </w:rPr>
        <w:t xml:space="preserve"> of fields related to justice and urban poverty</w:t>
      </w:r>
      <w:r w:rsidR="00D40DFE">
        <w:rPr>
          <w:rFonts w:ascii="Cambria" w:hAnsi="Cambria"/>
          <w:color w:val="000000" w:themeColor="text1"/>
        </w:rPr>
        <w:t xml:space="preserve">. </w:t>
      </w:r>
      <w:r w:rsidR="008B24BC">
        <w:rPr>
          <w:rFonts w:ascii="Cambria" w:hAnsi="Cambria"/>
          <w:color w:val="000000" w:themeColor="text1"/>
        </w:rPr>
        <w:t>This entire experience is</w:t>
      </w:r>
      <w:r w:rsidR="009274CC" w:rsidRPr="003579B4">
        <w:rPr>
          <w:rFonts w:ascii="Cambria" w:hAnsi="Cambria"/>
          <w:color w:val="000000" w:themeColor="text1"/>
        </w:rPr>
        <w:t xml:space="preserve"> purposefully structured as </w:t>
      </w:r>
      <w:r w:rsidR="002654F0" w:rsidRPr="003579B4">
        <w:rPr>
          <w:rFonts w:ascii="Cambria" w:hAnsi="Cambria"/>
          <w:color w:val="000000" w:themeColor="text1"/>
        </w:rPr>
        <w:t>a three-year deg</w:t>
      </w:r>
      <w:r w:rsidR="00EC1BEC">
        <w:rPr>
          <w:rFonts w:ascii="Cambria" w:hAnsi="Cambria"/>
          <w:color w:val="000000" w:themeColor="text1"/>
        </w:rPr>
        <w:t>ree</w:t>
      </w:r>
      <w:r w:rsidR="009274CC" w:rsidRPr="003579B4">
        <w:rPr>
          <w:rFonts w:ascii="Cambria" w:hAnsi="Cambria"/>
          <w:color w:val="000000" w:themeColor="text1"/>
        </w:rPr>
        <w:t xml:space="preserve"> as a means of accommodating</w:t>
      </w:r>
      <w:r w:rsidR="002654F0" w:rsidRPr="003579B4">
        <w:rPr>
          <w:rFonts w:ascii="Cambria" w:hAnsi="Cambria"/>
          <w:color w:val="000000" w:themeColor="text1"/>
        </w:rPr>
        <w:t xml:space="preserve"> the typical JUST student’s desire to finish school quickly in order to engage “real-world” </w:t>
      </w:r>
      <w:r w:rsidR="00851912" w:rsidRPr="003579B4">
        <w:rPr>
          <w:rFonts w:ascii="Cambria" w:hAnsi="Cambria"/>
          <w:color w:val="000000" w:themeColor="text1"/>
        </w:rPr>
        <w:t>env</w:t>
      </w:r>
      <w:r w:rsidR="009274CC" w:rsidRPr="003579B4">
        <w:rPr>
          <w:rFonts w:ascii="Cambria" w:hAnsi="Cambria"/>
          <w:color w:val="000000" w:themeColor="text1"/>
        </w:rPr>
        <w:t xml:space="preserve">ironments and problems sooner. </w:t>
      </w:r>
      <w:r w:rsidR="0016272B" w:rsidRPr="003579B4">
        <w:rPr>
          <w:rFonts w:ascii="Cambria" w:hAnsi="Cambria"/>
          <w:color w:val="000000" w:themeColor="text1"/>
        </w:rPr>
        <w:t xml:space="preserve">Furthermore, </w:t>
      </w:r>
      <w:r w:rsidR="009274CC" w:rsidRPr="003579B4">
        <w:rPr>
          <w:rFonts w:ascii="Cambria" w:hAnsi="Cambria"/>
          <w:color w:val="000000" w:themeColor="text1"/>
        </w:rPr>
        <w:t>g</w:t>
      </w:r>
      <w:r w:rsidR="00851912" w:rsidRPr="003579B4">
        <w:rPr>
          <w:rFonts w:ascii="Cambria" w:hAnsi="Cambria"/>
          <w:color w:val="000000" w:themeColor="text1"/>
        </w:rPr>
        <w:t xml:space="preserve">iven the highly </w:t>
      </w:r>
      <w:r w:rsidR="003551B1" w:rsidRPr="003579B4">
        <w:rPr>
          <w:rFonts w:ascii="Cambria" w:hAnsi="Cambria"/>
          <w:color w:val="000000" w:themeColor="text1"/>
        </w:rPr>
        <w:t xml:space="preserve">concentrated and </w:t>
      </w:r>
      <w:r w:rsidR="00851912" w:rsidRPr="003579B4">
        <w:rPr>
          <w:rFonts w:ascii="Cambria" w:hAnsi="Cambria"/>
          <w:color w:val="000000" w:themeColor="text1"/>
        </w:rPr>
        <w:t xml:space="preserve">contextual nature of their degree, JUST students </w:t>
      </w:r>
      <w:r w:rsidR="0016272B" w:rsidRPr="003579B4">
        <w:rPr>
          <w:rFonts w:ascii="Cambria" w:hAnsi="Cambria"/>
          <w:color w:val="000000" w:themeColor="text1"/>
        </w:rPr>
        <w:t xml:space="preserve">will </w:t>
      </w:r>
      <w:r w:rsidR="009274CC" w:rsidRPr="003579B4">
        <w:rPr>
          <w:rFonts w:ascii="Cambria" w:hAnsi="Cambria"/>
          <w:color w:val="000000" w:themeColor="text1"/>
        </w:rPr>
        <w:t>leave ACU with an impressive</w:t>
      </w:r>
      <w:r w:rsidR="003551B1" w:rsidRPr="003579B4">
        <w:rPr>
          <w:rFonts w:ascii="Cambria" w:hAnsi="Cambria"/>
          <w:color w:val="000000" w:themeColor="text1"/>
        </w:rPr>
        <w:t xml:space="preserve"> résumé and a striking array of experiences and skills to aid in their future pursuits.</w:t>
      </w:r>
    </w:p>
    <w:p w14:paraId="718CB253" w14:textId="4210AE01" w:rsidR="00046254" w:rsidRDefault="000C7D41" w:rsidP="00E968BC">
      <w:pPr>
        <w:spacing w:line="480" w:lineRule="auto"/>
        <w:rPr>
          <w:rFonts w:ascii="Cambria" w:hAnsi="Cambria"/>
          <w:color w:val="000000" w:themeColor="text1"/>
        </w:rPr>
      </w:pPr>
      <w:r w:rsidRPr="003579B4">
        <w:rPr>
          <w:rFonts w:ascii="Cambria" w:hAnsi="Cambria"/>
          <w:color w:val="000000" w:themeColor="text1"/>
        </w:rPr>
        <w:tab/>
      </w:r>
      <w:r w:rsidR="00292EC7">
        <w:rPr>
          <w:rFonts w:ascii="Cambria" w:hAnsi="Cambria"/>
          <w:color w:val="000000" w:themeColor="text1"/>
        </w:rPr>
        <w:t>My own introduction to JUST came in the summer of 2012, when Dr. Johnson asked me to serve as teaching assistant for the program’s fifteen pilot students</w:t>
      </w:r>
      <w:r w:rsidR="00FD0721">
        <w:rPr>
          <w:rFonts w:ascii="Cambria" w:hAnsi="Cambria"/>
          <w:color w:val="000000" w:themeColor="text1"/>
        </w:rPr>
        <w:t>,</w:t>
      </w:r>
      <w:r w:rsidR="00292EC7">
        <w:rPr>
          <w:rFonts w:ascii="Cambria" w:hAnsi="Cambria"/>
          <w:color w:val="000000" w:themeColor="text1"/>
        </w:rPr>
        <w:t xml:space="preserve"> who would be embedded in Mike Cope’s freshman Bible class, </w:t>
      </w:r>
      <w:r w:rsidR="00FD0721">
        <w:rPr>
          <w:rFonts w:ascii="Cambria" w:hAnsi="Cambria"/>
          <w:color w:val="000000" w:themeColor="text1"/>
        </w:rPr>
        <w:t>for</w:t>
      </w:r>
      <w:r w:rsidR="00292EC7">
        <w:rPr>
          <w:rFonts w:ascii="Cambria" w:hAnsi="Cambria"/>
          <w:color w:val="000000" w:themeColor="text1"/>
        </w:rPr>
        <w:t xml:space="preserve"> which I </w:t>
      </w:r>
      <w:r w:rsidR="00567883">
        <w:rPr>
          <w:rFonts w:ascii="Cambria" w:hAnsi="Cambria"/>
          <w:color w:val="000000" w:themeColor="text1"/>
        </w:rPr>
        <w:t>was</w:t>
      </w:r>
      <w:r w:rsidR="00292EC7">
        <w:rPr>
          <w:rFonts w:ascii="Cambria" w:hAnsi="Cambria"/>
          <w:color w:val="000000" w:themeColor="text1"/>
        </w:rPr>
        <w:t xml:space="preserve"> lead TA.</w:t>
      </w:r>
      <w:r w:rsidR="003D0A13">
        <w:rPr>
          <w:rFonts w:ascii="Cambria" w:hAnsi="Cambria"/>
          <w:color w:val="000000" w:themeColor="text1"/>
        </w:rPr>
        <w:t xml:space="preserve"> Recognizing an exciting opportunity </w:t>
      </w:r>
      <w:r w:rsidR="0007168E">
        <w:rPr>
          <w:rFonts w:ascii="Cambria" w:hAnsi="Cambria"/>
          <w:color w:val="000000" w:themeColor="text1"/>
        </w:rPr>
        <w:t>to participate in and</w:t>
      </w:r>
      <w:r w:rsidR="003D0A13">
        <w:rPr>
          <w:rFonts w:ascii="Cambria" w:hAnsi="Cambria"/>
          <w:color w:val="000000" w:themeColor="text1"/>
        </w:rPr>
        <w:t xml:space="preserve"> learn more about</w:t>
      </w:r>
      <w:r w:rsidR="0007168E">
        <w:rPr>
          <w:rFonts w:ascii="Cambria" w:hAnsi="Cambria"/>
          <w:color w:val="000000" w:themeColor="text1"/>
        </w:rPr>
        <w:t xml:space="preserve"> </w:t>
      </w:r>
      <w:r w:rsidR="003D0A13">
        <w:rPr>
          <w:rFonts w:ascii="Cambria" w:hAnsi="Cambria"/>
          <w:color w:val="000000" w:themeColor="text1"/>
        </w:rPr>
        <w:t>this innovative educatio</w:t>
      </w:r>
      <w:r w:rsidR="0007168E">
        <w:rPr>
          <w:rFonts w:ascii="Cambria" w:hAnsi="Cambria"/>
          <w:color w:val="000000" w:themeColor="text1"/>
        </w:rPr>
        <w:t xml:space="preserve">nal program, I readily consented. </w:t>
      </w:r>
      <w:r w:rsidR="00860329">
        <w:rPr>
          <w:rFonts w:ascii="Cambria" w:hAnsi="Cambria"/>
          <w:color w:val="000000" w:themeColor="text1"/>
        </w:rPr>
        <w:t xml:space="preserve">And </w:t>
      </w:r>
      <w:r w:rsidR="0007168E">
        <w:rPr>
          <w:rFonts w:ascii="Cambria" w:hAnsi="Cambria"/>
          <w:color w:val="000000" w:themeColor="text1"/>
        </w:rPr>
        <w:t xml:space="preserve">Dr. Johnson graciously agreed to allow me to use my engagement in JUST </w:t>
      </w:r>
      <w:r w:rsidR="003D0A13">
        <w:rPr>
          <w:rFonts w:ascii="Cambria" w:hAnsi="Cambria"/>
          <w:color w:val="000000" w:themeColor="text1"/>
        </w:rPr>
        <w:t>as one context for my own gradua</w:t>
      </w:r>
      <w:r w:rsidR="0007168E">
        <w:rPr>
          <w:rFonts w:ascii="Cambria" w:hAnsi="Cambria"/>
          <w:color w:val="000000" w:themeColor="text1"/>
        </w:rPr>
        <w:t xml:space="preserve">te field education requirement. </w:t>
      </w:r>
      <w:r w:rsidR="00860329">
        <w:rPr>
          <w:rFonts w:ascii="Cambria" w:hAnsi="Cambria"/>
          <w:color w:val="000000" w:themeColor="text1"/>
        </w:rPr>
        <w:t>My</w:t>
      </w:r>
      <w:r w:rsidR="0007168E">
        <w:rPr>
          <w:rFonts w:ascii="Cambria" w:hAnsi="Cambria"/>
          <w:color w:val="000000" w:themeColor="text1"/>
        </w:rPr>
        <w:t xml:space="preserve"> </w:t>
      </w:r>
      <w:r w:rsidR="00860329">
        <w:rPr>
          <w:rFonts w:ascii="Cambria" w:hAnsi="Cambria"/>
          <w:color w:val="000000" w:themeColor="text1"/>
        </w:rPr>
        <w:t>proposed plan</w:t>
      </w:r>
      <w:r w:rsidR="0007168E">
        <w:rPr>
          <w:rFonts w:ascii="Cambria" w:hAnsi="Cambria"/>
          <w:color w:val="000000" w:themeColor="text1"/>
        </w:rPr>
        <w:t xml:space="preserve"> had two parts. </w:t>
      </w:r>
      <w:r w:rsidR="00860329">
        <w:rPr>
          <w:rFonts w:ascii="Cambria" w:hAnsi="Cambria"/>
          <w:color w:val="000000" w:themeColor="text1"/>
        </w:rPr>
        <w:t xml:space="preserve">First, </w:t>
      </w:r>
      <w:r w:rsidR="0007168E">
        <w:rPr>
          <w:rFonts w:ascii="Cambria" w:hAnsi="Cambria"/>
          <w:color w:val="000000" w:themeColor="text1"/>
        </w:rPr>
        <w:t>I would serve as the students’ TA for approximately three hours per week</w:t>
      </w:r>
      <w:r w:rsidR="009F65C0">
        <w:rPr>
          <w:rFonts w:ascii="Cambria" w:hAnsi="Cambria"/>
          <w:color w:val="000000" w:themeColor="text1"/>
        </w:rPr>
        <w:t xml:space="preserve"> (</w:t>
      </w:r>
      <w:r w:rsidR="00FD0721">
        <w:rPr>
          <w:rFonts w:ascii="Cambria" w:hAnsi="Cambria"/>
          <w:color w:val="000000" w:themeColor="text1"/>
        </w:rPr>
        <w:t xml:space="preserve">including </w:t>
      </w:r>
      <w:r w:rsidR="009F65C0">
        <w:rPr>
          <w:rFonts w:ascii="Cambria" w:hAnsi="Cambria"/>
          <w:color w:val="000000" w:themeColor="text1"/>
        </w:rPr>
        <w:t>teaching them directly on Fridays)</w:t>
      </w:r>
      <w:r w:rsidR="0007168E">
        <w:rPr>
          <w:rFonts w:ascii="Cambria" w:hAnsi="Cambria"/>
          <w:color w:val="000000" w:themeColor="text1"/>
        </w:rPr>
        <w:t xml:space="preserve">, connecting with them in the classroom setting and discussing their </w:t>
      </w:r>
      <w:r w:rsidR="00860329">
        <w:rPr>
          <w:rFonts w:ascii="Cambria" w:hAnsi="Cambria"/>
          <w:color w:val="000000" w:themeColor="text1"/>
        </w:rPr>
        <w:t xml:space="preserve">JUST </w:t>
      </w:r>
      <w:r w:rsidR="0007168E">
        <w:rPr>
          <w:rFonts w:ascii="Cambria" w:hAnsi="Cambria"/>
          <w:color w:val="000000" w:themeColor="text1"/>
        </w:rPr>
        <w:t xml:space="preserve">experience as it related to their coursework. </w:t>
      </w:r>
      <w:r w:rsidR="00AF3BD7">
        <w:rPr>
          <w:rFonts w:ascii="Cambria" w:hAnsi="Cambria"/>
          <w:color w:val="000000" w:themeColor="text1"/>
        </w:rPr>
        <w:t>Second, as I was able</w:t>
      </w:r>
      <w:r w:rsidR="00860329">
        <w:rPr>
          <w:rFonts w:ascii="Cambria" w:hAnsi="Cambria"/>
          <w:color w:val="000000" w:themeColor="text1"/>
        </w:rPr>
        <w:t xml:space="preserve"> I would join the JUST team</w:t>
      </w:r>
      <w:r w:rsidR="0007168E">
        <w:rPr>
          <w:rFonts w:ascii="Cambria" w:hAnsi="Cambria"/>
          <w:color w:val="000000" w:themeColor="text1"/>
        </w:rPr>
        <w:t xml:space="preserve"> on their excursions to Dallas th</w:t>
      </w:r>
      <w:r w:rsidR="00860329">
        <w:rPr>
          <w:rFonts w:ascii="Cambria" w:hAnsi="Cambria"/>
          <w:color w:val="000000" w:themeColor="text1"/>
        </w:rPr>
        <w:t xml:space="preserve">roughout the semester, </w:t>
      </w:r>
      <w:r w:rsidR="00EC2846">
        <w:rPr>
          <w:rFonts w:ascii="Cambria" w:hAnsi="Cambria"/>
          <w:color w:val="000000" w:themeColor="text1"/>
        </w:rPr>
        <w:t xml:space="preserve">participating in and observing their experiences, as well as </w:t>
      </w:r>
      <w:r w:rsidR="00940364">
        <w:rPr>
          <w:rFonts w:ascii="Cambria" w:hAnsi="Cambria"/>
          <w:color w:val="000000" w:themeColor="text1"/>
        </w:rPr>
        <w:t xml:space="preserve">contemplating any </w:t>
      </w:r>
      <w:r w:rsidR="00D04AB6">
        <w:rPr>
          <w:rFonts w:ascii="Cambria" w:hAnsi="Cambria"/>
          <w:color w:val="000000" w:themeColor="text1"/>
        </w:rPr>
        <w:t>implications those observations</w:t>
      </w:r>
      <w:r w:rsidR="00940364">
        <w:rPr>
          <w:rFonts w:ascii="Cambria" w:hAnsi="Cambria"/>
          <w:color w:val="000000" w:themeColor="text1"/>
        </w:rPr>
        <w:t xml:space="preserve"> might have for my current studies </w:t>
      </w:r>
      <w:r w:rsidR="00EC2846">
        <w:rPr>
          <w:rFonts w:ascii="Cambria" w:hAnsi="Cambria"/>
          <w:color w:val="000000" w:themeColor="text1"/>
        </w:rPr>
        <w:t>and engagements or</w:t>
      </w:r>
      <w:r w:rsidR="00940364">
        <w:rPr>
          <w:rFonts w:ascii="Cambria" w:hAnsi="Cambria"/>
          <w:color w:val="000000" w:themeColor="text1"/>
        </w:rPr>
        <w:t xml:space="preserve"> </w:t>
      </w:r>
      <w:r w:rsidR="00D04AB6">
        <w:rPr>
          <w:rFonts w:ascii="Cambria" w:hAnsi="Cambria"/>
          <w:color w:val="000000" w:themeColor="text1"/>
        </w:rPr>
        <w:t xml:space="preserve">for </w:t>
      </w:r>
      <w:r w:rsidR="00EC1BEC">
        <w:rPr>
          <w:rFonts w:ascii="Cambria" w:hAnsi="Cambria"/>
          <w:color w:val="000000" w:themeColor="text1"/>
        </w:rPr>
        <w:t>my future vocational plans.</w:t>
      </w:r>
    </w:p>
    <w:p w14:paraId="2B7C4EC3" w14:textId="695F4DE8" w:rsidR="00EC1BEC" w:rsidRDefault="00EC1BEC" w:rsidP="00E968BC">
      <w:pPr>
        <w:spacing w:line="480" w:lineRule="auto"/>
        <w:rPr>
          <w:rFonts w:ascii="Cambria" w:hAnsi="Cambria"/>
          <w:color w:val="000000" w:themeColor="text1"/>
        </w:rPr>
      </w:pPr>
      <w:r>
        <w:rPr>
          <w:rFonts w:ascii="Cambria" w:hAnsi="Cambria"/>
          <w:b/>
          <w:color w:val="000000" w:themeColor="text1"/>
        </w:rPr>
        <w:tab/>
      </w:r>
      <w:r w:rsidR="007D6F08">
        <w:rPr>
          <w:rFonts w:ascii="Cambria" w:hAnsi="Cambria"/>
          <w:color w:val="000000" w:themeColor="text1"/>
        </w:rPr>
        <w:t xml:space="preserve">My plans for participating in these two contexts worked out rather well, especially considering the overall </w:t>
      </w:r>
      <w:r w:rsidR="00182121">
        <w:rPr>
          <w:rFonts w:ascii="Cambria" w:hAnsi="Cambria"/>
          <w:color w:val="000000" w:themeColor="text1"/>
        </w:rPr>
        <w:t xml:space="preserve">challenging </w:t>
      </w:r>
      <w:r w:rsidR="007D6F08">
        <w:rPr>
          <w:rFonts w:ascii="Cambria" w:hAnsi="Cambria"/>
          <w:color w:val="000000" w:themeColor="text1"/>
        </w:rPr>
        <w:t>nature of that semester for me personally.</w:t>
      </w:r>
      <w:r w:rsidR="007D6F08">
        <w:rPr>
          <w:rStyle w:val="FootnoteReference"/>
          <w:rFonts w:ascii="Cambria" w:hAnsi="Cambria"/>
          <w:color w:val="000000" w:themeColor="text1"/>
        </w:rPr>
        <w:footnoteReference w:id="11"/>
      </w:r>
      <w:r w:rsidR="007D6F08">
        <w:rPr>
          <w:rFonts w:ascii="Cambria" w:hAnsi="Cambria"/>
          <w:color w:val="000000" w:themeColor="text1"/>
        </w:rPr>
        <w:t xml:space="preserve"> </w:t>
      </w:r>
      <w:r w:rsidR="009F5BD7">
        <w:rPr>
          <w:rFonts w:ascii="Cambria" w:hAnsi="Cambria"/>
          <w:color w:val="000000" w:themeColor="text1"/>
        </w:rPr>
        <w:t xml:space="preserve">As anticipated, I was able to continue in </w:t>
      </w:r>
      <w:r w:rsidR="003F7D09">
        <w:rPr>
          <w:rFonts w:ascii="Cambria" w:hAnsi="Cambria"/>
          <w:color w:val="000000" w:themeColor="text1"/>
        </w:rPr>
        <w:t>Missional Life’s</w:t>
      </w:r>
      <w:r w:rsidR="00C766F9">
        <w:rPr>
          <w:rFonts w:ascii="Cambria" w:hAnsi="Cambria"/>
          <w:color w:val="000000" w:themeColor="text1"/>
        </w:rPr>
        <w:t xml:space="preserve"> general c</w:t>
      </w:r>
      <w:r w:rsidR="009F5BD7">
        <w:rPr>
          <w:rFonts w:ascii="Cambria" w:hAnsi="Cambria"/>
          <w:color w:val="000000" w:themeColor="text1"/>
        </w:rPr>
        <w:t xml:space="preserve">ircle with its biweekly meetings, in which we discussed the ways ML was evolving for our upcoming second year (new cohorts, new structures, new coaches, etc.). In addition to that, </w:t>
      </w:r>
      <w:r w:rsidR="002B1809">
        <w:rPr>
          <w:rFonts w:ascii="Cambria" w:hAnsi="Cambria"/>
          <w:color w:val="000000" w:themeColor="text1"/>
        </w:rPr>
        <w:t xml:space="preserve">as </w:t>
      </w:r>
      <w:r w:rsidR="009F5BD7">
        <w:rPr>
          <w:rFonts w:ascii="Cambria" w:hAnsi="Cambria"/>
          <w:color w:val="000000" w:themeColor="text1"/>
        </w:rPr>
        <w:t>Benjamin and I</w:t>
      </w:r>
      <w:r w:rsidR="002B1809" w:rsidRPr="002B1809">
        <w:rPr>
          <w:rFonts w:ascii="Cambria" w:hAnsi="Cambria"/>
          <w:color w:val="000000" w:themeColor="text1"/>
        </w:rPr>
        <w:t xml:space="preserve"> </w:t>
      </w:r>
      <w:r w:rsidR="002B1809">
        <w:rPr>
          <w:rFonts w:ascii="Cambria" w:hAnsi="Cambria"/>
          <w:color w:val="000000" w:themeColor="text1"/>
        </w:rPr>
        <w:t>were asked to provide a rough syllabus and plan for the ML course to Chris Flanders by mid-January, we</w:t>
      </w:r>
      <w:r w:rsidR="009F5BD7">
        <w:rPr>
          <w:rFonts w:ascii="Cambria" w:hAnsi="Cambria"/>
          <w:color w:val="000000" w:themeColor="text1"/>
        </w:rPr>
        <w:t xml:space="preserve"> spent a number of hours, particularly toward the end of the semester and over Christmas break, </w:t>
      </w:r>
      <w:r w:rsidR="00352AE9">
        <w:rPr>
          <w:rFonts w:ascii="Cambria" w:hAnsi="Cambria"/>
          <w:color w:val="000000" w:themeColor="text1"/>
        </w:rPr>
        <w:t>developing that course</w:t>
      </w:r>
      <w:r w:rsidR="009F5BD7">
        <w:rPr>
          <w:rFonts w:ascii="Cambria" w:hAnsi="Cambria"/>
          <w:color w:val="000000" w:themeColor="text1"/>
        </w:rPr>
        <w:t xml:space="preserve"> </w:t>
      </w:r>
      <w:r w:rsidR="00352AE9">
        <w:rPr>
          <w:rFonts w:ascii="Cambria" w:hAnsi="Cambria"/>
          <w:color w:val="000000" w:themeColor="text1"/>
        </w:rPr>
        <w:t>to fit with</w:t>
      </w:r>
      <w:r w:rsidR="00AF3BD7">
        <w:rPr>
          <w:rFonts w:ascii="Cambria" w:hAnsi="Cambria"/>
          <w:color w:val="000000" w:themeColor="text1"/>
        </w:rPr>
        <w:t xml:space="preserve"> ML</w:t>
      </w:r>
      <w:r w:rsidR="00352AE9">
        <w:rPr>
          <w:rFonts w:ascii="Cambria" w:hAnsi="Cambria"/>
          <w:color w:val="000000" w:themeColor="text1"/>
        </w:rPr>
        <w:t>’s overall aims and trajectory</w:t>
      </w:r>
      <w:r w:rsidR="002B1809">
        <w:rPr>
          <w:rFonts w:ascii="Cambria" w:hAnsi="Cambria"/>
          <w:color w:val="000000" w:themeColor="text1"/>
        </w:rPr>
        <w:t>.</w:t>
      </w:r>
      <w:r w:rsidR="009F5BD7">
        <w:rPr>
          <w:rStyle w:val="FootnoteReference"/>
          <w:rFonts w:ascii="Cambria" w:hAnsi="Cambria"/>
          <w:color w:val="000000" w:themeColor="text1"/>
        </w:rPr>
        <w:footnoteReference w:id="12"/>
      </w:r>
    </w:p>
    <w:p w14:paraId="4763A199" w14:textId="505014BA" w:rsidR="002B1809" w:rsidRDefault="009F65C0" w:rsidP="00E968BC">
      <w:pPr>
        <w:spacing w:line="480" w:lineRule="auto"/>
        <w:rPr>
          <w:rFonts w:ascii="Cambria" w:hAnsi="Cambria"/>
          <w:color w:val="000000" w:themeColor="text1"/>
        </w:rPr>
      </w:pPr>
      <w:r>
        <w:rPr>
          <w:rFonts w:ascii="Cambria" w:hAnsi="Cambria"/>
          <w:color w:val="000000" w:themeColor="text1"/>
        </w:rPr>
        <w:tab/>
        <w:t xml:space="preserve">My involvement in JUST also </w:t>
      </w:r>
      <w:r w:rsidR="003F7D09">
        <w:rPr>
          <w:rFonts w:ascii="Cambria" w:hAnsi="Cambria"/>
          <w:color w:val="000000" w:themeColor="text1"/>
        </w:rPr>
        <w:t xml:space="preserve">went </w:t>
      </w:r>
      <w:r w:rsidR="00966ED9">
        <w:rPr>
          <w:rFonts w:ascii="Cambria" w:hAnsi="Cambria"/>
          <w:color w:val="000000" w:themeColor="text1"/>
        </w:rPr>
        <w:t>according to plan</w:t>
      </w:r>
      <w:r>
        <w:rPr>
          <w:rFonts w:ascii="Cambria" w:hAnsi="Cambria"/>
          <w:color w:val="000000" w:themeColor="text1"/>
        </w:rPr>
        <w:t>, at least for the most part</w:t>
      </w:r>
      <w:r w:rsidR="00966ED9">
        <w:rPr>
          <w:rFonts w:ascii="Cambria" w:hAnsi="Cambria"/>
          <w:color w:val="000000" w:themeColor="text1"/>
        </w:rPr>
        <w:t xml:space="preserve">. </w:t>
      </w:r>
      <w:r>
        <w:rPr>
          <w:rFonts w:ascii="Cambria" w:hAnsi="Cambria"/>
          <w:color w:val="000000" w:themeColor="text1"/>
        </w:rPr>
        <w:t xml:space="preserve">I was able to spend a fair amount of time interacting with students in the context of Mike’s class, talking with them about the class and JUST as well as about their college and life experiences in general. But as lead TA for the class, I was often busy with other tasks that demanded my </w:t>
      </w:r>
      <w:r w:rsidR="003F7D09">
        <w:rPr>
          <w:rFonts w:ascii="Cambria" w:hAnsi="Cambria"/>
          <w:color w:val="000000" w:themeColor="text1"/>
        </w:rPr>
        <w:t xml:space="preserve">time and </w:t>
      </w:r>
      <w:r w:rsidR="0011053E">
        <w:rPr>
          <w:rFonts w:ascii="Cambria" w:hAnsi="Cambria"/>
          <w:color w:val="000000" w:themeColor="text1"/>
        </w:rPr>
        <w:t>consideration</w:t>
      </w:r>
      <w:r>
        <w:rPr>
          <w:rFonts w:ascii="Cambria" w:hAnsi="Cambria"/>
          <w:color w:val="000000" w:themeColor="text1"/>
        </w:rPr>
        <w:t>, so at times I felt like I gave my own students less attention than I would have liked, and less than they deserved.</w:t>
      </w:r>
      <w:r>
        <w:rPr>
          <w:rStyle w:val="FootnoteReference"/>
          <w:rFonts w:ascii="Cambria" w:hAnsi="Cambria"/>
          <w:color w:val="000000" w:themeColor="text1"/>
        </w:rPr>
        <w:footnoteReference w:id="13"/>
      </w:r>
      <w:r w:rsidR="00567883">
        <w:rPr>
          <w:rFonts w:ascii="Cambria" w:hAnsi="Cambria"/>
          <w:color w:val="000000" w:themeColor="text1"/>
        </w:rPr>
        <w:t xml:space="preserve"> </w:t>
      </w:r>
      <w:r w:rsidR="00581020">
        <w:rPr>
          <w:rFonts w:ascii="Cambria" w:hAnsi="Cambria"/>
          <w:color w:val="000000" w:themeColor="text1"/>
        </w:rPr>
        <w:t>And m</w:t>
      </w:r>
      <w:r>
        <w:rPr>
          <w:rFonts w:ascii="Cambria" w:hAnsi="Cambria"/>
          <w:color w:val="000000" w:themeColor="text1"/>
        </w:rPr>
        <w:t xml:space="preserve">y engagement with students in the classroom context was not as focused on </w:t>
      </w:r>
      <w:r w:rsidR="00567883">
        <w:rPr>
          <w:rFonts w:ascii="Cambria" w:hAnsi="Cambria"/>
          <w:color w:val="000000" w:themeColor="text1"/>
        </w:rPr>
        <w:t>their</w:t>
      </w:r>
      <w:r>
        <w:rPr>
          <w:rFonts w:ascii="Cambria" w:hAnsi="Cambria"/>
          <w:color w:val="000000" w:themeColor="text1"/>
        </w:rPr>
        <w:t xml:space="preserve"> experiences in JUST as I had hoped might be the case. I was </w:t>
      </w:r>
      <w:r w:rsidR="003F7D09">
        <w:rPr>
          <w:rFonts w:ascii="Cambria" w:hAnsi="Cambria"/>
          <w:color w:val="000000" w:themeColor="text1"/>
        </w:rPr>
        <w:t>able to directly teach the students</w:t>
      </w:r>
      <w:r>
        <w:rPr>
          <w:rFonts w:ascii="Cambria" w:hAnsi="Cambria"/>
          <w:color w:val="000000" w:themeColor="text1"/>
        </w:rPr>
        <w:t xml:space="preserve"> on</w:t>
      </w:r>
      <w:r w:rsidR="00567883">
        <w:rPr>
          <w:rFonts w:ascii="Cambria" w:hAnsi="Cambria"/>
          <w:color w:val="000000" w:themeColor="text1"/>
        </w:rPr>
        <w:t xml:space="preserve"> only</w:t>
      </w:r>
      <w:r>
        <w:rPr>
          <w:rFonts w:ascii="Cambria" w:hAnsi="Cambria"/>
          <w:color w:val="000000" w:themeColor="text1"/>
        </w:rPr>
        <w:t xml:space="preserve"> </w:t>
      </w:r>
      <w:r w:rsidR="00FD0721">
        <w:rPr>
          <w:rFonts w:ascii="Cambria" w:hAnsi="Cambria"/>
          <w:color w:val="000000" w:themeColor="text1"/>
        </w:rPr>
        <w:t>four</w:t>
      </w:r>
      <w:r>
        <w:rPr>
          <w:rFonts w:ascii="Cambria" w:hAnsi="Cambria"/>
          <w:color w:val="000000" w:themeColor="text1"/>
        </w:rPr>
        <w:t xml:space="preserve"> Fridays total</w:t>
      </w:r>
      <w:r w:rsidR="00581020">
        <w:rPr>
          <w:rFonts w:ascii="Cambria" w:hAnsi="Cambria"/>
          <w:color w:val="000000" w:themeColor="text1"/>
        </w:rPr>
        <w:t>.</w:t>
      </w:r>
      <w:r w:rsidR="00B22629">
        <w:rPr>
          <w:rStyle w:val="FootnoteReference"/>
          <w:rFonts w:ascii="Cambria" w:hAnsi="Cambria"/>
          <w:color w:val="000000" w:themeColor="text1"/>
        </w:rPr>
        <w:footnoteReference w:id="14"/>
      </w:r>
      <w:r w:rsidR="00567883">
        <w:rPr>
          <w:rFonts w:ascii="Cambria" w:hAnsi="Cambria"/>
          <w:color w:val="000000" w:themeColor="text1"/>
        </w:rPr>
        <w:t xml:space="preserve"> Sadly, a</w:t>
      </w:r>
      <w:r w:rsidR="00581020">
        <w:rPr>
          <w:rFonts w:ascii="Cambria" w:hAnsi="Cambria"/>
          <w:color w:val="000000" w:themeColor="text1"/>
        </w:rPr>
        <w:t xml:space="preserve">ttempting to </w:t>
      </w:r>
      <w:r w:rsidR="00653496">
        <w:rPr>
          <w:rFonts w:ascii="Cambria" w:hAnsi="Cambria"/>
          <w:color w:val="000000" w:themeColor="text1"/>
        </w:rPr>
        <w:t>incorporate</w:t>
      </w:r>
      <w:r w:rsidR="00581020">
        <w:rPr>
          <w:rFonts w:ascii="Cambria" w:hAnsi="Cambria"/>
          <w:color w:val="000000" w:themeColor="text1"/>
        </w:rPr>
        <w:t xml:space="preserve"> all the pertinent</w:t>
      </w:r>
      <w:r w:rsidR="00A2062F">
        <w:rPr>
          <w:rFonts w:ascii="Cambria" w:hAnsi="Cambria"/>
          <w:color w:val="000000" w:themeColor="text1"/>
        </w:rPr>
        <w:t xml:space="preserve"> course-related</w:t>
      </w:r>
      <w:r w:rsidR="00581020">
        <w:rPr>
          <w:rFonts w:ascii="Cambria" w:hAnsi="Cambria"/>
          <w:color w:val="000000" w:themeColor="text1"/>
        </w:rPr>
        <w:t xml:space="preserve"> information and conversation </w:t>
      </w:r>
      <w:r w:rsidR="005C44A2">
        <w:rPr>
          <w:rFonts w:ascii="Cambria" w:hAnsi="Cambria"/>
          <w:color w:val="000000" w:themeColor="text1"/>
        </w:rPr>
        <w:t>into</w:t>
      </w:r>
      <w:r w:rsidR="00581020">
        <w:rPr>
          <w:rFonts w:ascii="Cambria" w:hAnsi="Cambria"/>
          <w:color w:val="000000" w:themeColor="text1"/>
        </w:rPr>
        <w:t xml:space="preserve"> those four </w:t>
      </w:r>
      <w:r w:rsidR="00FD0721">
        <w:rPr>
          <w:rFonts w:ascii="Cambria" w:hAnsi="Cambria"/>
          <w:color w:val="000000" w:themeColor="text1"/>
        </w:rPr>
        <w:t>days</w:t>
      </w:r>
      <w:r w:rsidR="00581020">
        <w:rPr>
          <w:rFonts w:ascii="Cambria" w:hAnsi="Cambria"/>
          <w:color w:val="000000" w:themeColor="text1"/>
        </w:rPr>
        <w:t xml:space="preserve"> left little time for discussions of how their classroom learning interacted with their JUST experiences.</w:t>
      </w:r>
    </w:p>
    <w:p w14:paraId="1CA8ADFD" w14:textId="6742E9B1" w:rsidR="00120258" w:rsidRDefault="00120258" w:rsidP="00E968BC">
      <w:pPr>
        <w:spacing w:line="480" w:lineRule="auto"/>
        <w:rPr>
          <w:rFonts w:ascii="Cambria" w:hAnsi="Cambria"/>
          <w:color w:val="000000" w:themeColor="text1"/>
        </w:rPr>
      </w:pPr>
      <w:r>
        <w:rPr>
          <w:rFonts w:ascii="Cambria" w:hAnsi="Cambria"/>
          <w:color w:val="000000" w:themeColor="text1"/>
        </w:rPr>
        <w:tab/>
        <w:t xml:space="preserve">I was, however, </w:t>
      </w:r>
      <w:r w:rsidR="003F3A96">
        <w:rPr>
          <w:rFonts w:ascii="Cambria" w:hAnsi="Cambria"/>
          <w:color w:val="000000" w:themeColor="text1"/>
        </w:rPr>
        <w:t>successful in</w:t>
      </w:r>
      <w:r>
        <w:rPr>
          <w:rFonts w:ascii="Cambria" w:hAnsi="Cambria"/>
          <w:color w:val="000000" w:themeColor="text1"/>
        </w:rPr>
        <w:t xml:space="preserve"> accompany</w:t>
      </w:r>
      <w:r w:rsidR="003F3A96">
        <w:rPr>
          <w:rFonts w:ascii="Cambria" w:hAnsi="Cambria"/>
          <w:color w:val="000000" w:themeColor="text1"/>
        </w:rPr>
        <w:t>ing</w:t>
      </w:r>
      <w:r>
        <w:rPr>
          <w:rFonts w:ascii="Cambria" w:hAnsi="Cambria"/>
          <w:color w:val="000000" w:themeColor="text1"/>
        </w:rPr>
        <w:t xml:space="preserve"> the JUST team on two of their excursions to Dallas.</w:t>
      </w:r>
      <w:r>
        <w:rPr>
          <w:rStyle w:val="FootnoteReference"/>
          <w:rFonts w:ascii="Cambria" w:hAnsi="Cambria"/>
          <w:color w:val="000000" w:themeColor="text1"/>
        </w:rPr>
        <w:footnoteReference w:id="15"/>
      </w:r>
      <w:r w:rsidR="004B3C92">
        <w:rPr>
          <w:rFonts w:ascii="Cambria" w:hAnsi="Cambria"/>
          <w:color w:val="000000" w:themeColor="text1"/>
        </w:rPr>
        <w:t xml:space="preserve"> </w:t>
      </w:r>
      <w:r w:rsidR="00C1651E">
        <w:rPr>
          <w:rFonts w:ascii="Cambria" w:hAnsi="Cambria"/>
          <w:color w:val="000000" w:themeColor="text1"/>
        </w:rPr>
        <w:t>For</w:t>
      </w:r>
      <w:r w:rsidR="004B3C92">
        <w:rPr>
          <w:rFonts w:ascii="Cambria" w:hAnsi="Cambria"/>
          <w:color w:val="000000" w:themeColor="text1"/>
        </w:rPr>
        <w:t xml:space="preserve"> the course of these two days, I </w:t>
      </w:r>
      <w:r w:rsidR="003F3A96">
        <w:rPr>
          <w:rFonts w:ascii="Cambria" w:hAnsi="Cambria"/>
          <w:color w:val="000000" w:themeColor="text1"/>
        </w:rPr>
        <w:t>immersed myself in the JUST environment</w:t>
      </w:r>
      <w:r w:rsidR="00C1651E">
        <w:rPr>
          <w:rFonts w:ascii="Cambria" w:hAnsi="Cambria"/>
          <w:color w:val="000000" w:themeColor="text1"/>
        </w:rPr>
        <w:t xml:space="preserve">, observing (and participating to some degree) in the students’ </w:t>
      </w:r>
      <w:r w:rsidR="007C5254">
        <w:rPr>
          <w:rFonts w:ascii="Cambria" w:hAnsi="Cambria"/>
          <w:color w:val="000000" w:themeColor="text1"/>
        </w:rPr>
        <w:t>activities within that context.</w:t>
      </w:r>
      <w:r w:rsidR="007C5254">
        <w:rPr>
          <w:rStyle w:val="FootnoteReference"/>
          <w:rFonts w:ascii="Cambria" w:hAnsi="Cambria"/>
          <w:color w:val="000000" w:themeColor="text1"/>
        </w:rPr>
        <w:footnoteReference w:id="16"/>
      </w:r>
      <w:r w:rsidR="00235CE3">
        <w:rPr>
          <w:rFonts w:ascii="Cambria" w:hAnsi="Cambria"/>
          <w:color w:val="000000" w:themeColor="text1"/>
        </w:rPr>
        <w:t xml:space="preserve"> During that time I learned a great deal about the aims and methods of JUST</w:t>
      </w:r>
      <w:r w:rsidR="00B46387">
        <w:rPr>
          <w:rFonts w:ascii="Cambria" w:hAnsi="Cambria"/>
          <w:color w:val="000000" w:themeColor="text1"/>
        </w:rPr>
        <w:t xml:space="preserve"> (as described above)</w:t>
      </w:r>
      <w:r w:rsidR="00235CE3">
        <w:rPr>
          <w:rFonts w:ascii="Cambria" w:hAnsi="Cambria"/>
          <w:color w:val="000000" w:themeColor="text1"/>
        </w:rPr>
        <w:t>, as well as about the students</w:t>
      </w:r>
      <w:r w:rsidR="003F3A96">
        <w:rPr>
          <w:rFonts w:ascii="Cambria" w:hAnsi="Cambria"/>
          <w:color w:val="000000" w:themeColor="text1"/>
        </w:rPr>
        <w:t xml:space="preserve"> themselves</w:t>
      </w:r>
      <w:r w:rsidR="00235CE3">
        <w:rPr>
          <w:rFonts w:ascii="Cambria" w:hAnsi="Cambria"/>
          <w:color w:val="000000" w:themeColor="text1"/>
        </w:rPr>
        <w:t xml:space="preserve">: their personalities, experiences, plans, and passions. </w:t>
      </w:r>
      <w:r w:rsidR="001D344F">
        <w:rPr>
          <w:rFonts w:ascii="Cambria" w:hAnsi="Cambria"/>
          <w:color w:val="000000" w:themeColor="text1"/>
        </w:rPr>
        <w:t>T</w:t>
      </w:r>
      <w:r w:rsidR="00235CE3">
        <w:rPr>
          <w:rFonts w:ascii="Cambria" w:hAnsi="Cambria"/>
          <w:color w:val="000000" w:themeColor="text1"/>
        </w:rPr>
        <w:t>he trips to Dallas with the JUST program were an</w:t>
      </w:r>
      <w:r w:rsidR="00567883">
        <w:rPr>
          <w:rFonts w:ascii="Cambria" w:hAnsi="Cambria"/>
          <w:color w:val="000000" w:themeColor="text1"/>
        </w:rPr>
        <w:t xml:space="preserve"> ideal (if somewhat limited) </w:t>
      </w:r>
      <w:r w:rsidR="00B64F00">
        <w:rPr>
          <w:rFonts w:ascii="Cambria" w:hAnsi="Cambria"/>
          <w:color w:val="000000" w:themeColor="text1"/>
        </w:rPr>
        <w:t>immersion context for me</w:t>
      </w:r>
      <w:r w:rsidR="001D344F">
        <w:rPr>
          <w:rFonts w:ascii="Cambria" w:hAnsi="Cambria"/>
          <w:color w:val="000000" w:themeColor="text1"/>
        </w:rPr>
        <w:t xml:space="preserve"> to observe and evaluate the JUST program</w:t>
      </w:r>
      <w:r w:rsidR="00FD0721">
        <w:rPr>
          <w:rFonts w:ascii="Cambria" w:hAnsi="Cambria"/>
          <w:color w:val="000000" w:themeColor="text1"/>
        </w:rPr>
        <w:t>.</w:t>
      </w:r>
    </w:p>
    <w:p w14:paraId="78361408" w14:textId="77777777" w:rsidR="00624743" w:rsidRPr="00F4184B" w:rsidRDefault="00624743" w:rsidP="00E968BC">
      <w:pPr>
        <w:spacing w:line="480" w:lineRule="auto"/>
        <w:rPr>
          <w:rFonts w:ascii="Cambria" w:hAnsi="Cambria"/>
          <w:color w:val="000000" w:themeColor="text1"/>
          <w:sz w:val="12"/>
          <w:szCs w:val="12"/>
        </w:rPr>
      </w:pPr>
    </w:p>
    <w:p w14:paraId="4DAB7CE1" w14:textId="022D6507" w:rsidR="00624743" w:rsidRDefault="00E23DAA" w:rsidP="00E968BC">
      <w:pPr>
        <w:spacing w:line="480" w:lineRule="auto"/>
        <w:rPr>
          <w:rFonts w:ascii="Cambria" w:hAnsi="Cambria"/>
          <w:b/>
          <w:color w:val="000000" w:themeColor="text1"/>
        </w:rPr>
      </w:pPr>
      <w:r>
        <w:rPr>
          <w:rFonts w:ascii="Cambria" w:hAnsi="Cambria"/>
          <w:b/>
          <w:color w:val="000000" w:themeColor="text1"/>
        </w:rPr>
        <w:t>Why Is This Going On?</w:t>
      </w:r>
    </w:p>
    <w:p w14:paraId="2AF08713" w14:textId="0B40CA36" w:rsidR="00624743" w:rsidRDefault="005624B5" w:rsidP="00E968BC">
      <w:pPr>
        <w:spacing w:line="480" w:lineRule="auto"/>
        <w:rPr>
          <w:rFonts w:ascii="Cambria" w:hAnsi="Cambria"/>
          <w:color w:val="000000" w:themeColor="text1"/>
        </w:rPr>
      </w:pPr>
      <w:r>
        <w:rPr>
          <w:rFonts w:ascii="Cambria" w:hAnsi="Cambria"/>
          <w:color w:val="000000" w:themeColor="text1"/>
        </w:rPr>
        <w:tab/>
      </w:r>
      <w:r w:rsidR="00FD0FF5">
        <w:rPr>
          <w:rFonts w:ascii="Cambria" w:hAnsi="Cambria"/>
          <w:color w:val="000000" w:themeColor="text1"/>
        </w:rPr>
        <w:t xml:space="preserve">Though it has already received brief attention in tandem with the descriptive-empirical task above, I would now like to consider </w:t>
      </w:r>
      <w:r>
        <w:rPr>
          <w:rFonts w:ascii="Cambria" w:hAnsi="Cambria"/>
          <w:color w:val="000000" w:themeColor="text1"/>
        </w:rPr>
        <w:t>the int</w:t>
      </w:r>
      <w:r w:rsidR="00FD0FF5">
        <w:rPr>
          <w:rFonts w:ascii="Cambria" w:hAnsi="Cambria"/>
          <w:color w:val="000000" w:themeColor="text1"/>
        </w:rPr>
        <w:t>erpretive task</w:t>
      </w:r>
      <w:r w:rsidR="00FD0FF5" w:rsidRPr="00FD0FF5">
        <w:rPr>
          <w:rFonts w:ascii="Cambria" w:hAnsi="Cambria"/>
          <w:color w:val="000000" w:themeColor="text1"/>
        </w:rPr>
        <w:t xml:space="preserve"> </w:t>
      </w:r>
      <w:r w:rsidR="00FD0FF5">
        <w:rPr>
          <w:rFonts w:ascii="Cambria" w:hAnsi="Cambria"/>
          <w:color w:val="000000" w:themeColor="text1"/>
        </w:rPr>
        <w:t>a bit more thoroughly and explicitly.</w:t>
      </w:r>
      <w:r w:rsidR="00DF5425">
        <w:rPr>
          <w:rStyle w:val="FootnoteReference"/>
          <w:rFonts w:ascii="Cambria" w:hAnsi="Cambria"/>
          <w:color w:val="000000" w:themeColor="text1"/>
        </w:rPr>
        <w:footnoteReference w:id="17"/>
      </w:r>
      <w:r w:rsidR="00FD0FF5">
        <w:rPr>
          <w:rFonts w:ascii="Cambria" w:hAnsi="Cambria"/>
          <w:color w:val="000000" w:themeColor="text1"/>
        </w:rPr>
        <w:t xml:space="preserve"> In the account of their </w:t>
      </w:r>
      <w:r w:rsidR="00800707">
        <w:rPr>
          <w:rFonts w:ascii="Cambria" w:hAnsi="Cambria"/>
          <w:color w:val="000000" w:themeColor="text1"/>
        </w:rPr>
        <w:t>development and inauguration</w:t>
      </w:r>
      <w:r w:rsidR="00797193">
        <w:rPr>
          <w:rFonts w:ascii="Cambria" w:hAnsi="Cambria"/>
          <w:color w:val="000000" w:themeColor="text1"/>
        </w:rPr>
        <w:t xml:space="preserve">, we have seen to some </w:t>
      </w:r>
      <w:r w:rsidR="00FD0FF5">
        <w:rPr>
          <w:rFonts w:ascii="Cambria" w:hAnsi="Cambria"/>
          <w:color w:val="000000" w:themeColor="text1"/>
        </w:rPr>
        <w:t>extent why the Missional Life and JUST programs exist</w:t>
      </w:r>
      <w:r w:rsidR="007B2924">
        <w:rPr>
          <w:rFonts w:ascii="Cambria" w:hAnsi="Cambria"/>
          <w:color w:val="000000" w:themeColor="text1"/>
        </w:rPr>
        <w:t xml:space="preserve"> in the first place</w:t>
      </w:r>
      <w:r w:rsidR="00FD0FF5">
        <w:rPr>
          <w:rFonts w:ascii="Cambria" w:hAnsi="Cambria"/>
          <w:color w:val="000000" w:themeColor="text1"/>
        </w:rPr>
        <w:t>, but it rema</w:t>
      </w:r>
      <w:r w:rsidR="00800707">
        <w:rPr>
          <w:rFonts w:ascii="Cambria" w:hAnsi="Cambria"/>
          <w:color w:val="000000" w:themeColor="text1"/>
        </w:rPr>
        <w:t xml:space="preserve">ins to be explored why they </w:t>
      </w:r>
      <w:r w:rsidR="0088463E">
        <w:rPr>
          <w:rFonts w:ascii="Cambria" w:hAnsi="Cambria"/>
          <w:color w:val="000000" w:themeColor="text1"/>
        </w:rPr>
        <w:t>adopt</w:t>
      </w:r>
      <w:r w:rsidR="00FD0FF5">
        <w:rPr>
          <w:rFonts w:ascii="Cambria" w:hAnsi="Cambria"/>
          <w:color w:val="000000" w:themeColor="text1"/>
        </w:rPr>
        <w:t xml:space="preserve"> the </w:t>
      </w:r>
      <w:r w:rsidR="0088463E">
        <w:rPr>
          <w:rFonts w:ascii="Cambria" w:hAnsi="Cambria"/>
          <w:color w:val="000000" w:themeColor="text1"/>
        </w:rPr>
        <w:t xml:space="preserve">specific </w:t>
      </w:r>
      <w:r w:rsidR="00FD0FF5">
        <w:rPr>
          <w:rFonts w:ascii="Cambria" w:hAnsi="Cambria"/>
          <w:color w:val="000000" w:themeColor="text1"/>
        </w:rPr>
        <w:t>aims and</w:t>
      </w:r>
      <w:r w:rsidR="0088463E">
        <w:rPr>
          <w:rFonts w:ascii="Cambria" w:hAnsi="Cambria"/>
          <w:color w:val="000000" w:themeColor="text1"/>
        </w:rPr>
        <w:t xml:space="preserve"> methods they do</w:t>
      </w:r>
      <w:r w:rsidR="00FD0FF5">
        <w:rPr>
          <w:rFonts w:ascii="Cambria" w:hAnsi="Cambria"/>
          <w:color w:val="000000" w:themeColor="text1"/>
        </w:rPr>
        <w:t xml:space="preserve"> as they pursue the goal of formational education.</w:t>
      </w:r>
      <w:r w:rsidR="008E07FC">
        <w:rPr>
          <w:rStyle w:val="FootnoteReference"/>
          <w:rFonts w:ascii="Cambria" w:hAnsi="Cambria"/>
          <w:color w:val="000000" w:themeColor="text1"/>
        </w:rPr>
        <w:footnoteReference w:id="18"/>
      </w:r>
    </w:p>
    <w:p w14:paraId="6BA649BC" w14:textId="351898A3" w:rsidR="0072747D" w:rsidRDefault="0088463E" w:rsidP="00E968BC">
      <w:pPr>
        <w:spacing w:line="480" w:lineRule="auto"/>
        <w:rPr>
          <w:rFonts w:ascii="Cambria" w:hAnsi="Cambria"/>
          <w:color w:val="000000" w:themeColor="text1"/>
        </w:rPr>
      </w:pPr>
      <w:r>
        <w:rPr>
          <w:rFonts w:ascii="Cambria" w:hAnsi="Cambria"/>
          <w:color w:val="000000" w:themeColor="text1"/>
        </w:rPr>
        <w:tab/>
        <w:t>In both its literature and its structure, the Missional Life program reflects a great deal of its originators’ theology.</w:t>
      </w:r>
      <w:r w:rsidR="0030685E">
        <w:rPr>
          <w:rStyle w:val="FootnoteReference"/>
          <w:rFonts w:ascii="Cambria" w:hAnsi="Cambria"/>
          <w:color w:val="000000" w:themeColor="text1"/>
        </w:rPr>
        <w:footnoteReference w:id="19"/>
      </w:r>
      <w:r>
        <w:rPr>
          <w:rFonts w:ascii="Cambria" w:hAnsi="Cambria"/>
          <w:color w:val="000000" w:themeColor="text1"/>
        </w:rPr>
        <w:t xml:space="preserve"> It is based upon a specific </w:t>
      </w:r>
      <w:r w:rsidR="0072747D">
        <w:rPr>
          <w:rFonts w:ascii="Cambria" w:hAnsi="Cambria"/>
          <w:color w:val="000000" w:themeColor="text1"/>
        </w:rPr>
        <w:t>understanding</w:t>
      </w:r>
      <w:r>
        <w:rPr>
          <w:rFonts w:ascii="Cambria" w:hAnsi="Cambria"/>
          <w:color w:val="000000" w:themeColor="text1"/>
        </w:rPr>
        <w:t xml:space="preserve"> of revelation, attention, and participation </w:t>
      </w:r>
      <w:r w:rsidR="0072747D">
        <w:rPr>
          <w:rFonts w:ascii="Cambria" w:hAnsi="Cambria"/>
          <w:color w:val="000000" w:themeColor="text1"/>
        </w:rPr>
        <w:t>as they pertain to</w:t>
      </w:r>
      <w:r>
        <w:rPr>
          <w:rFonts w:ascii="Cambria" w:hAnsi="Cambria"/>
          <w:color w:val="000000" w:themeColor="text1"/>
        </w:rPr>
        <w:t xml:space="preserve"> </w:t>
      </w:r>
      <w:r w:rsidR="0072747D">
        <w:rPr>
          <w:rFonts w:ascii="Cambria" w:hAnsi="Cambria"/>
          <w:color w:val="000000" w:themeColor="text1"/>
        </w:rPr>
        <w:t xml:space="preserve">God and </w:t>
      </w:r>
      <w:r w:rsidR="003D2918">
        <w:rPr>
          <w:rFonts w:ascii="Cambria" w:hAnsi="Cambria"/>
          <w:color w:val="000000" w:themeColor="text1"/>
        </w:rPr>
        <w:t>humanity</w:t>
      </w:r>
      <w:r w:rsidR="0072747D">
        <w:rPr>
          <w:rFonts w:ascii="Cambria" w:hAnsi="Cambria"/>
          <w:color w:val="000000" w:themeColor="text1"/>
        </w:rPr>
        <w:t xml:space="preserve">. </w:t>
      </w:r>
      <w:r w:rsidR="00C26608">
        <w:rPr>
          <w:rFonts w:ascii="Cambria" w:hAnsi="Cambria"/>
          <w:color w:val="000000" w:themeColor="text1"/>
        </w:rPr>
        <w:t>ML</w:t>
      </w:r>
      <w:r w:rsidR="0030685E">
        <w:rPr>
          <w:rFonts w:ascii="Cambria" w:hAnsi="Cambria"/>
          <w:color w:val="000000" w:themeColor="text1"/>
        </w:rPr>
        <w:t xml:space="preserve"> asserts that</w:t>
      </w:r>
      <w:r w:rsidR="00C26608" w:rsidRPr="00C26608">
        <w:rPr>
          <w:rFonts w:ascii="Cambria" w:hAnsi="Cambria"/>
          <w:color w:val="000000" w:themeColor="text1"/>
        </w:rPr>
        <w:t xml:space="preserve"> </w:t>
      </w:r>
      <w:r w:rsidR="00C26608">
        <w:rPr>
          <w:rFonts w:ascii="Cambria" w:hAnsi="Cambria"/>
          <w:color w:val="000000" w:themeColor="text1"/>
        </w:rPr>
        <w:t>the context in which ACU finds its students is one of</w:t>
      </w:r>
      <w:r w:rsidR="0030685E">
        <w:rPr>
          <w:rFonts w:ascii="Cambria" w:hAnsi="Cambria"/>
          <w:color w:val="000000" w:themeColor="text1"/>
        </w:rPr>
        <w:t xml:space="preserve"> “flawed understandings of God and God’s relationship to the world and history </w:t>
      </w:r>
      <w:r w:rsidR="003D2918">
        <w:rPr>
          <w:rFonts w:ascii="Cambria" w:hAnsi="Cambria"/>
          <w:color w:val="000000" w:themeColor="text1"/>
        </w:rPr>
        <w:t>[</w:t>
      </w:r>
      <w:r w:rsidR="00C26608">
        <w:rPr>
          <w:rFonts w:ascii="Cambria" w:hAnsi="Cambria"/>
          <w:color w:val="000000" w:themeColor="text1"/>
        </w:rPr>
        <w:t>combined</w:t>
      </w:r>
      <w:r w:rsidR="0030685E">
        <w:rPr>
          <w:rFonts w:ascii="Cambria" w:hAnsi="Cambria"/>
          <w:color w:val="000000" w:themeColor="text1"/>
        </w:rPr>
        <w:t xml:space="preserve"> with</w:t>
      </w:r>
      <w:r w:rsidR="003D2918">
        <w:rPr>
          <w:rFonts w:ascii="Cambria" w:hAnsi="Cambria"/>
          <w:color w:val="000000" w:themeColor="text1"/>
        </w:rPr>
        <w:t xml:space="preserve">] </w:t>
      </w:r>
      <w:r w:rsidR="0030685E">
        <w:rPr>
          <w:rFonts w:ascii="Cambria" w:hAnsi="Cambria"/>
          <w:color w:val="000000" w:themeColor="text1"/>
        </w:rPr>
        <w:t>epidemic distraction competing f</w:t>
      </w:r>
      <w:r w:rsidR="003D2918">
        <w:rPr>
          <w:rFonts w:ascii="Cambria" w:hAnsi="Cambria"/>
          <w:color w:val="000000" w:themeColor="text1"/>
        </w:rPr>
        <w:t xml:space="preserve">or attention and all resources [and a] </w:t>
      </w:r>
      <w:r w:rsidR="0030685E">
        <w:rPr>
          <w:rFonts w:ascii="Cambria" w:hAnsi="Cambria"/>
          <w:color w:val="000000" w:themeColor="text1"/>
        </w:rPr>
        <w:t>lack of meaningful practices embraced by individuals and communities</w:t>
      </w:r>
      <w:r w:rsidR="00C26608">
        <w:rPr>
          <w:rFonts w:ascii="Cambria" w:hAnsi="Cambria"/>
          <w:color w:val="000000" w:themeColor="text1"/>
        </w:rPr>
        <w:t>.</w:t>
      </w:r>
      <w:r w:rsidR="0030685E">
        <w:rPr>
          <w:rFonts w:ascii="Cambria" w:hAnsi="Cambria"/>
          <w:color w:val="000000" w:themeColor="text1"/>
        </w:rPr>
        <w:t>”</w:t>
      </w:r>
      <w:r w:rsidR="0030685E">
        <w:rPr>
          <w:rStyle w:val="FootnoteReference"/>
          <w:rFonts w:ascii="Cambria" w:hAnsi="Cambria"/>
          <w:color w:val="000000" w:themeColor="text1"/>
        </w:rPr>
        <w:footnoteReference w:id="20"/>
      </w:r>
      <w:r w:rsidR="0030685E">
        <w:rPr>
          <w:rFonts w:ascii="Cambria" w:hAnsi="Cambria"/>
          <w:color w:val="000000" w:themeColor="text1"/>
        </w:rPr>
        <w:t xml:space="preserve"> The aims of ML—</w:t>
      </w:r>
      <w:r w:rsidR="0030685E" w:rsidRPr="003579B4">
        <w:rPr>
          <w:rFonts w:ascii="Cambria" w:hAnsi="Cambria"/>
          <w:color w:val="000000" w:themeColor="text1"/>
        </w:rPr>
        <w:t>God-centeredness, self-knowledge, replication, ears to hear, Kingdom focus, stewardship, friendship, and advocacy</w:t>
      </w:r>
      <w:r w:rsidR="0030685E">
        <w:rPr>
          <w:rFonts w:ascii="Cambria" w:hAnsi="Cambria"/>
          <w:color w:val="000000" w:themeColor="text1"/>
        </w:rPr>
        <w:t xml:space="preserve">—are seen as corrective measures to address these </w:t>
      </w:r>
      <w:r w:rsidR="003D2918">
        <w:rPr>
          <w:rFonts w:ascii="Cambria" w:hAnsi="Cambria"/>
          <w:color w:val="000000" w:themeColor="text1"/>
        </w:rPr>
        <w:t xml:space="preserve">specific </w:t>
      </w:r>
      <w:r w:rsidR="0030685E">
        <w:rPr>
          <w:rFonts w:ascii="Cambria" w:hAnsi="Cambria"/>
          <w:color w:val="000000" w:themeColor="text1"/>
        </w:rPr>
        <w:t xml:space="preserve">challenges </w:t>
      </w:r>
      <w:r w:rsidR="00903A98">
        <w:rPr>
          <w:rFonts w:ascii="Cambria" w:hAnsi="Cambria"/>
          <w:color w:val="000000" w:themeColor="text1"/>
        </w:rPr>
        <w:t>of</w:t>
      </w:r>
      <w:r w:rsidR="003D2918">
        <w:rPr>
          <w:rFonts w:ascii="Cambria" w:hAnsi="Cambria"/>
          <w:color w:val="000000" w:themeColor="text1"/>
        </w:rPr>
        <w:t xml:space="preserve"> revelation, attention, and participation. When</w:t>
      </w:r>
      <w:r w:rsidR="0030685E">
        <w:rPr>
          <w:rFonts w:ascii="Cambria" w:hAnsi="Cambria"/>
          <w:color w:val="000000" w:themeColor="text1"/>
        </w:rPr>
        <w:t xml:space="preserve"> imparted </w:t>
      </w:r>
      <w:r w:rsidR="0030725A">
        <w:rPr>
          <w:rFonts w:ascii="Cambria" w:hAnsi="Cambria"/>
          <w:color w:val="000000" w:themeColor="text1"/>
        </w:rPr>
        <w:t>successfully</w:t>
      </w:r>
      <w:r w:rsidR="0030685E">
        <w:rPr>
          <w:rFonts w:ascii="Cambria" w:hAnsi="Cambria"/>
          <w:color w:val="000000" w:themeColor="text1"/>
        </w:rPr>
        <w:t>, these aim</w:t>
      </w:r>
      <w:r w:rsidR="003D2918">
        <w:rPr>
          <w:rFonts w:ascii="Cambria" w:hAnsi="Cambria"/>
          <w:color w:val="000000" w:themeColor="text1"/>
        </w:rPr>
        <w:t xml:space="preserve">s </w:t>
      </w:r>
      <w:r w:rsidR="00BD0071">
        <w:rPr>
          <w:rFonts w:ascii="Cambria" w:hAnsi="Cambria"/>
          <w:color w:val="000000" w:themeColor="text1"/>
        </w:rPr>
        <w:t xml:space="preserve">are </w:t>
      </w:r>
      <w:r w:rsidR="00FB344C">
        <w:rPr>
          <w:rFonts w:ascii="Cambria" w:hAnsi="Cambria"/>
          <w:color w:val="000000" w:themeColor="text1"/>
        </w:rPr>
        <w:t>seen as</w:t>
      </w:r>
      <w:r w:rsidR="00BD0071">
        <w:rPr>
          <w:rFonts w:ascii="Cambria" w:hAnsi="Cambria"/>
          <w:color w:val="000000" w:themeColor="text1"/>
        </w:rPr>
        <w:t xml:space="preserve"> </w:t>
      </w:r>
      <w:r w:rsidR="003D2918">
        <w:rPr>
          <w:rFonts w:ascii="Cambria" w:hAnsi="Cambria"/>
          <w:color w:val="000000" w:themeColor="text1"/>
        </w:rPr>
        <w:t>establish</w:t>
      </w:r>
      <w:r w:rsidR="00FB344C">
        <w:rPr>
          <w:rFonts w:ascii="Cambria" w:hAnsi="Cambria"/>
          <w:color w:val="000000" w:themeColor="text1"/>
        </w:rPr>
        <w:t>ing</w:t>
      </w:r>
      <w:r w:rsidR="003D2918">
        <w:rPr>
          <w:rFonts w:ascii="Cambria" w:hAnsi="Cambria"/>
          <w:color w:val="000000" w:themeColor="text1"/>
        </w:rPr>
        <w:t xml:space="preserve"> </w:t>
      </w:r>
      <w:r w:rsidR="001D4392">
        <w:rPr>
          <w:rFonts w:ascii="Cambria" w:hAnsi="Cambria"/>
          <w:color w:val="000000" w:themeColor="text1"/>
        </w:rPr>
        <w:t>a Christian’s</w:t>
      </w:r>
      <w:r w:rsidR="003D2918">
        <w:rPr>
          <w:rFonts w:ascii="Cambria" w:hAnsi="Cambria"/>
          <w:color w:val="000000" w:themeColor="text1"/>
        </w:rPr>
        <w:t xml:space="preserve"> missional life</w:t>
      </w:r>
      <w:r w:rsidR="001D4392">
        <w:rPr>
          <w:rFonts w:ascii="Cambria" w:hAnsi="Cambria"/>
          <w:color w:val="000000" w:themeColor="text1"/>
        </w:rPr>
        <w:t xml:space="preserve"> </w:t>
      </w:r>
      <w:r w:rsidR="00FB344C">
        <w:rPr>
          <w:rFonts w:ascii="Cambria" w:hAnsi="Cambria"/>
          <w:color w:val="000000" w:themeColor="text1"/>
        </w:rPr>
        <w:t>on a solid foundation. They</w:t>
      </w:r>
      <w:r w:rsidR="003D2918">
        <w:rPr>
          <w:rFonts w:ascii="Cambria" w:hAnsi="Cambria"/>
          <w:color w:val="000000" w:themeColor="text1"/>
        </w:rPr>
        <w:t xml:space="preserve"> lead to a reversal </w:t>
      </w:r>
      <w:r w:rsidR="001D4392">
        <w:rPr>
          <w:rFonts w:ascii="Cambria" w:hAnsi="Cambria"/>
          <w:color w:val="000000" w:themeColor="text1"/>
        </w:rPr>
        <w:t>of</w:t>
      </w:r>
      <w:r w:rsidR="003D2918">
        <w:rPr>
          <w:rFonts w:ascii="Cambria" w:hAnsi="Cambria"/>
          <w:color w:val="000000" w:themeColor="text1"/>
        </w:rPr>
        <w:t xml:space="preserve"> the former circumstances: </w:t>
      </w:r>
      <w:r w:rsidR="0030685E">
        <w:rPr>
          <w:rFonts w:ascii="Cambria" w:hAnsi="Cambria"/>
          <w:color w:val="000000" w:themeColor="text1"/>
        </w:rPr>
        <w:t>“articulated and deepening understanding of God and God’s relationship to the</w:t>
      </w:r>
      <w:r w:rsidR="003D2918">
        <w:rPr>
          <w:rFonts w:ascii="Cambria" w:hAnsi="Cambria"/>
          <w:color w:val="000000" w:themeColor="text1"/>
        </w:rPr>
        <w:t xml:space="preserve"> world and history… </w:t>
      </w:r>
      <w:r w:rsidR="0030685E">
        <w:rPr>
          <w:rFonts w:ascii="Cambria" w:hAnsi="Cambria"/>
          <w:color w:val="000000" w:themeColor="text1"/>
        </w:rPr>
        <w:t xml:space="preserve">growing capacity and consistency in discerning the life and work of God </w:t>
      </w:r>
      <w:r w:rsidR="003D2918">
        <w:rPr>
          <w:rFonts w:ascii="Cambria" w:hAnsi="Cambria"/>
          <w:color w:val="000000" w:themeColor="text1"/>
        </w:rPr>
        <w:t>in self, others and the world…[</w:t>
      </w:r>
      <w:r w:rsidR="0030685E">
        <w:rPr>
          <w:rFonts w:ascii="Cambria" w:hAnsi="Cambria"/>
          <w:color w:val="000000" w:themeColor="text1"/>
        </w:rPr>
        <w:t>and</w:t>
      </w:r>
      <w:r w:rsidR="003D2918">
        <w:rPr>
          <w:rFonts w:ascii="Cambria" w:hAnsi="Cambria"/>
          <w:color w:val="000000" w:themeColor="text1"/>
        </w:rPr>
        <w:t xml:space="preserve">] </w:t>
      </w:r>
      <w:r w:rsidR="0030685E">
        <w:rPr>
          <w:rFonts w:ascii="Cambria" w:hAnsi="Cambria"/>
          <w:color w:val="000000" w:themeColor="text1"/>
        </w:rPr>
        <w:t>increasing vocational alignment as evidenced by the investment of resources—time, money and talent.”</w:t>
      </w:r>
      <w:r w:rsidR="0030685E">
        <w:rPr>
          <w:rStyle w:val="FootnoteReference"/>
          <w:rFonts w:ascii="Cambria" w:hAnsi="Cambria"/>
          <w:color w:val="000000" w:themeColor="text1"/>
        </w:rPr>
        <w:footnoteReference w:id="21"/>
      </w:r>
    </w:p>
    <w:p w14:paraId="6422339C" w14:textId="0BA47A43" w:rsidR="006753A6" w:rsidRDefault="004A3292" w:rsidP="00E968BC">
      <w:pPr>
        <w:spacing w:line="480" w:lineRule="auto"/>
        <w:rPr>
          <w:rFonts w:ascii="Cambria" w:hAnsi="Cambria"/>
          <w:color w:val="000000" w:themeColor="text1"/>
        </w:rPr>
      </w:pPr>
      <w:r>
        <w:rPr>
          <w:rFonts w:ascii="Cambria" w:hAnsi="Cambria"/>
          <w:color w:val="000000" w:themeColor="text1"/>
        </w:rPr>
        <w:tab/>
      </w:r>
      <w:r w:rsidR="00A26EC5">
        <w:rPr>
          <w:rFonts w:ascii="Cambria" w:hAnsi="Cambria"/>
          <w:color w:val="000000" w:themeColor="text1"/>
        </w:rPr>
        <w:t xml:space="preserve">As </w:t>
      </w:r>
      <w:r w:rsidR="00AB2470">
        <w:rPr>
          <w:rFonts w:ascii="Cambria" w:hAnsi="Cambria"/>
          <w:color w:val="000000" w:themeColor="text1"/>
        </w:rPr>
        <w:t>noted</w:t>
      </w:r>
      <w:r w:rsidR="00A26EC5">
        <w:rPr>
          <w:rFonts w:ascii="Cambria" w:hAnsi="Cambria"/>
          <w:color w:val="000000" w:themeColor="text1"/>
        </w:rPr>
        <w:t xml:space="preserve"> previously, t</w:t>
      </w:r>
      <w:r w:rsidR="0030725A">
        <w:rPr>
          <w:rFonts w:ascii="Cambria" w:hAnsi="Cambria"/>
          <w:color w:val="000000" w:themeColor="text1"/>
        </w:rPr>
        <w:t>he methods ML embraces for effecting these aims</w:t>
      </w:r>
      <w:r w:rsidR="00A26EC5">
        <w:rPr>
          <w:rFonts w:ascii="Cambria" w:hAnsi="Cambria"/>
          <w:color w:val="000000" w:themeColor="text1"/>
        </w:rPr>
        <w:t xml:space="preserve"> </w:t>
      </w:r>
      <w:r w:rsidR="00AB2470">
        <w:rPr>
          <w:rFonts w:ascii="Cambria" w:hAnsi="Cambria"/>
          <w:color w:val="000000" w:themeColor="text1"/>
        </w:rPr>
        <w:t>are</w:t>
      </w:r>
      <w:r w:rsidR="00A26EC5">
        <w:rPr>
          <w:rFonts w:ascii="Cambria" w:hAnsi="Cambria"/>
          <w:color w:val="000000" w:themeColor="text1"/>
        </w:rPr>
        <w:t xml:space="preserve"> </w:t>
      </w:r>
      <w:r w:rsidR="00AB2470">
        <w:rPr>
          <w:rFonts w:ascii="Cambria" w:hAnsi="Cambria"/>
          <w:color w:val="000000" w:themeColor="text1"/>
        </w:rPr>
        <w:t xml:space="preserve">linked to </w:t>
      </w:r>
      <w:r w:rsidR="00A26EC5">
        <w:rPr>
          <w:rFonts w:ascii="Cambria" w:hAnsi="Cambria"/>
          <w:color w:val="000000" w:themeColor="text1"/>
        </w:rPr>
        <w:t xml:space="preserve">specific relationships </w:t>
      </w:r>
      <w:r w:rsidR="00AB2470">
        <w:rPr>
          <w:rFonts w:ascii="Cambria" w:hAnsi="Cambria"/>
          <w:color w:val="000000" w:themeColor="text1"/>
        </w:rPr>
        <w:t>deemed</w:t>
      </w:r>
      <w:r w:rsidR="00A26EC5">
        <w:rPr>
          <w:rFonts w:ascii="Cambria" w:hAnsi="Cambria"/>
          <w:color w:val="000000" w:themeColor="text1"/>
        </w:rPr>
        <w:t xml:space="preserve"> essential to </w:t>
      </w:r>
      <w:r w:rsidR="00AB2470">
        <w:rPr>
          <w:rFonts w:ascii="Cambria" w:hAnsi="Cambria"/>
          <w:color w:val="000000" w:themeColor="text1"/>
        </w:rPr>
        <w:t xml:space="preserve">genuinely </w:t>
      </w:r>
      <w:r w:rsidR="00A26EC5">
        <w:rPr>
          <w:rFonts w:ascii="Cambria" w:hAnsi="Cambria"/>
          <w:color w:val="000000" w:themeColor="text1"/>
        </w:rPr>
        <w:t>healthy life</w:t>
      </w:r>
      <w:r w:rsidR="00AB2470">
        <w:rPr>
          <w:rFonts w:ascii="Cambria" w:hAnsi="Cambria"/>
          <w:color w:val="000000" w:themeColor="text1"/>
        </w:rPr>
        <w:t xml:space="preserve"> within God’s Kingdom. </w:t>
      </w:r>
      <w:r w:rsidR="00981C37">
        <w:rPr>
          <w:rFonts w:ascii="Cambria" w:hAnsi="Cambria"/>
          <w:color w:val="000000" w:themeColor="text1"/>
        </w:rPr>
        <w:t xml:space="preserve">God-centeredness is the initial and guiding aim of ML, the aim </w:t>
      </w:r>
      <w:r w:rsidR="00F92BB4">
        <w:rPr>
          <w:rFonts w:ascii="Cambria" w:hAnsi="Cambria"/>
          <w:color w:val="000000" w:themeColor="text1"/>
        </w:rPr>
        <w:t>that</w:t>
      </w:r>
      <w:r w:rsidR="00981C37">
        <w:rPr>
          <w:rFonts w:ascii="Cambria" w:hAnsi="Cambria"/>
          <w:color w:val="000000" w:themeColor="text1"/>
        </w:rPr>
        <w:t xml:space="preserve"> all other aims </w:t>
      </w:r>
      <w:r w:rsidR="001D7C47">
        <w:rPr>
          <w:rFonts w:ascii="Cambria" w:hAnsi="Cambria"/>
          <w:color w:val="000000" w:themeColor="text1"/>
        </w:rPr>
        <w:t>point to and serve. A</w:t>
      </w:r>
      <w:r w:rsidR="00981C37">
        <w:rPr>
          <w:rFonts w:ascii="Cambria" w:hAnsi="Cambria"/>
          <w:color w:val="000000" w:themeColor="text1"/>
        </w:rPr>
        <w:t xml:space="preserve"> person’s </w:t>
      </w:r>
      <w:r w:rsidR="00AB2470">
        <w:rPr>
          <w:rFonts w:ascii="Cambria" w:hAnsi="Cambria"/>
          <w:color w:val="000000" w:themeColor="text1"/>
        </w:rPr>
        <w:t>relationship wit</w:t>
      </w:r>
      <w:r w:rsidR="00EC21B8">
        <w:rPr>
          <w:rFonts w:ascii="Cambria" w:hAnsi="Cambria"/>
          <w:color w:val="000000" w:themeColor="text1"/>
        </w:rPr>
        <w:t xml:space="preserve">h God is of </w:t>
      </w:r>
      <w:r w:rsidR="00981C37">
        <w:rPr>
          <w:rFonts w:ascii="Cambria" w:hAnsi="Cambria"/>
          <w:color w:val="000000" w:themeColor="text1"/>
        </w:rPr>
        <w:t>fundamental</w:t>
      </w:r>
      <w:r w:rsidR="00EC21B8">
        <w:rPr>
          <w:rFonts w:ascii="Cambria" w:hAnsi="Cambria"/>
          <w:color w:val="000000" w:themeColor="text1"/>
        </w:rPr>
        <w:t xml:space="preserve"> importance</w:t>
      </w:r>
      <w:r w:rsidR="00981C37">
        <w:rPr>
          <w:rFonts w:ascii="Cambria" w:hAnsi="Cambria"/>
          <w:color w:val="000000" w:themeColor="text1"/>
        </w:rPr>
        <w:t xml:space="preserve">. </w:t>
      </w:r>
      <w:r w:rsidR="00541CDB">
        <w:rPr>
          <w:rFonts w:ascii="Cambria" w:hAnsi="Cambria"/>
          <w:color w:val="000000" w:themeColor="text1"/>
        </w:rPr>
        <w:t xml:space="preserve">When this conviction is combined with </w:t>
      </w:r>
      <w:r w:rsidR="00AB2470">
        <w:rPr>
          <w:rFonts w:ascii="Cambria" w:hAnsi="Cambria"/>
          <w:color w:val="000000" w:themeColor="text1"/>
        </w:rPr>
        <w:t>the specific concept of God’s</w:t>
      </w:r>
      <w:r w:rsidR="00903A98">
        <w:rPr>
          <w:rFonts w:ascii="Cambria" w:hAnsi="Cambria"/>
          <w:color w:val="000000" w:themeColor="text1"/>
        </w:rPr>
        <w:t xml:space="preserve"> direct</w:t>
      </w:r>
      <w:r w:rsidR="00AB2470">
        <w:rPr>
          <w:rFonts w:ascii="Cambria" w:hAnsi="Cambria"/>
          <w:color w:val="000000" w:themeColor="text1"/>
        </w:rPr>
        <w:t xml:space="preserve"> revelation that ML espouses</w:t>
      </w:r>
      <w:r w:rsidR="00541CDB">
        <w:rPr>
          <w:rFonts w:ascii="Cambria" w:hAnsi="Cambria"/>
          <w:color w:val="000000" w:themeColor="text1"/>
        </w:rPr>
        <w:t xml:space="preserve">, the </w:t>
      </w:r>
      <w:r w:rsidR="00C3198E">
        <w:rPr>
          <w:rFonts w:ascii="Cambria" w:hAnsi="Cambria"/>
          <w:color w:val="000000" w:themeColor="text1"/>
        </w:rPr>
        <w:t>expected</w:t>
      </w:r>
      <w:r w:rsidR="00BD0071">
        <w:rPr>
          <w:rFonts w:ascii="Cambria" w:hAnsi="Cambria"/>
          <w:color w:val="000000" w:themeColor="text1"/>
        </w:rPr>
        <w:t xml:space="preserve"> </w:t>
      </w:r>
      <w:r w:rsidR="00C3198E">
        <w:rPr>
          <w:rFonts w:ascii="Cambria" w:hAnsi="Cambria"/>
          <w:color w:val="000000" w:themeColor="text1"/>
        </w:rPr>
        <w:t xml:space="preserve">and actual </w:t>
      </w:r>
      <w:r w:rsidR="00541CDB">
        <w:rPr>
          <w:rFonts w:ascii="Cambria" w:hAnsi="Cambria"/>
          <w:color w:val="000000" w:themeColor="text1"/>
        </w:rPr>
        <w:t xml:space="preserve">result is that time spent alone with God, </w:t>
      </w:r>
      <w:r w:rsidR="00EC21B8">
        <w:rPr>
          <w:rFonts w:ascii="Cambria" w:hAnsi="Cambria"/>
          <w:color w:val="000000" w:themeColor="text1"/>
        </w:rPr>
        <w:t>listening for God’s</w:t>
      </w:r>
      <w:r w:rsidR="00541CDB">
        <w:rPr>
          <w:rFonts w:ascii="Cambria" w:hAnsi="Cambria"/>
          <w:color w:val="000000" w:themeColor="text1"/>
        </w:rPr>
        <w:t xml:space="preserve"> direct</w:t>
      </w:r>
      <w:r w:rsidR="00EC21B8">
        <w:rPr>
          <w:rFonts w:ascii="Cambria" w:hAnsi="Cambria"/>
          <w:color w:val="000000" w:themeColor="text1"/>
        </w:rPr>
        <w:t xml:space="preserve"> reve</w:t>
      </w:r>
      <w:r w:rsidR="00541CDB">
        <w:rPr>
          <w:rFonts w:ascii="Cambria" w:hAnsi="Cambria"/>
          <w:color w:val="000000" w:themeColor="text1"/>
        </w:rPr>
        <w:t xml:space="preserve">lation, </w:t>
      </w:r>
      <w:r w:rsidR="00EC21B8">
        <w:rPr>
          <w:rFonts w:ascii="Cambria" w:hAnsi="Cambria"/>
          <w:color w:val="000000" w:themeColor="text1"/>
        </w:rPr>
        <w:t>is the most emphasized and most regular of the ML practices.</w:t>
      </w:r>
      <w:r w:rsidR="00EC21B8">
        <w:rPr>
          <w:rStyle w:val="FootnoteReference"/>
          <w:rFonts w:ascii="Cambria" w:hAnsi="Cambria"/>
          <w:color w:val="000000" w:themeColor="text1"/>
        </w:rPr>
        <w:footnoteReference w:id="22"/>
      </w:r>
    </w:p>
    <w:p w14:paraId="7D11C5F1" w14:textId="3001478F" w:rsidR="006753A6" w:rsidRDefault="006753A6" w:rsidP="00E968BC">
      <w:pPr>
        <w:spacing w:line="480" w:lineRule="auto"/>
        <w:rPr>
          <w:rFonts w:ascii="Cambria" w:hAnsi="Cambria"/>
          <w:color w:val="000000" w:themeColor="text1"/>
        </w:rPr>
      </w:pPr>
      <w:r>
        <w:rPr>
          <w:rFonts w:ascii="Cambria" w:hAnsi="Cambria"/>
          <w:color w:val="000000" w:themeColor="text1"/>
        </w:rPr>
        <w:tab/>
      </w:r>
      <w:r w:rsidR="00A0211C">
        <w:rPr>
          <w:rFonts w:ascii="Cambria" w:hAnsi="Cambria"/>
          <w:color w:val="000000" w:themeColor="text1"/>
        </w:rPr>
        <w:t>In addition to also reflecting God-centeredness, the other</w:t>
      </w:r>
      <w:r w:rsidR="00981C37">
        <w:rPr>
          <w:rFonts w:ascii="Cambria" w:hAnsi="Cambria"/>
          <w:color w:val="000000" w:themeColor="text1"/>
        </w:rPr>
        <w:t xml:space="preserve"> </w:t>
      </w:r>
      <w:r w:rsidR="00A0211C">
        <w:rPr>
          <w:rFonts w:ascii="Cambria" w:hAnsi="Cambria"/>
          <w:color w:val="000000" w:themeColor="text1"/>
        </w:rPr>
        <w:t>essential</w:t>
      </w:r>
      <w:r w:rsidR="00903A98">
        <w:rPr>
          <w:rFonts w:ascii="Cambria" w:hAnsi="Cambria"/>
          <w:color w:val="000000" w:themeColor="text1"/>
        </w:rPr>
        <w:t xml:space="preserve"> </w:t>
      </w:r>
      <w:r w:rsidR="00981C37">
        <w:rPr>
          <w:rFonts w:ascii="Cambria" w:hAnsi="Cambria"/>
          <w:color w:val="000000" w:themeColor="text1"/>
        </w:rPr>
        <w:t>ML relationships</w:t>
      </w:r>
      <w:r w:rsidR="001D7C47">
        <w:rPr>
          <w:rFonts w:ascii="Cambria" w:hAnsi="Cambria"/>
          <w:color w:val="000000" w:themeColor="text1"/>
        </w:rPr>
        <w:t xml:space="preserve"> and practices</w:t>
      </w:r>
      <w:r w:rsidR="00981C37">
        <w:rPr>
          <w:rFonts w:ascii="Cambria" w:hAnsi="Cambria"/>
          <w:color w:val="000000" w:themeColor="text1"/>
        </w:rPr>
        <w:t xml:space="preserve"> (soul friend, cohort, </w:t>
      </w:r>
      <w:r w:rsidR="006138AB">
        <w:rPr>
          <w:rFonts w:ascii="Cambria" w:hAnsi="Cambria"/>
          <w:color w:val="000000" w:themeColor="text1"/>
        </w:rPr>
        <w:t>and coach)</w:t>
      </w:r>
      <w:r w:rsidR="00A0211C">
        <w:rPr>
          <w:rFonts w:ascii="Cambria" w:hAnsi="Cambria"/>
          <w:color w:val="000000" w:themeColor="text1"/>
        </w:rPr>
        <w:t xml:space="preserve"> are driven primarily by further ML aims: friendship, advocacy, ears to hear, and even self-knowledge</w:t>
      </w:r>
      <w:r w:rsidR="006138AB">
        <w:rPr>
          <w:rFonts w:ascii="Cambria" w:hAnsi="Cambria"/>
          <w:color w:val="000000" w:themeColor="text1"/>
        </w:rPr>
        <w:t xml:space="preserve">. </w:t>
      </w:r>
      <w:r w:rsidR="001D7C47">
        <w:rPr>
          <w:rFonts w:ascii="Cambria" w:hAnsi="Cambria"/>
          <w:color w:val="000000" w:themeColor="text1"/>
        </w:rPr>
        <w:t>These</w:t>
      </w:r>
      <w:r>
        <w:rPr>
          <w:rFonts w:ascii="Cambria" w:hAnsi="Cambria"/>
          <w:color w:val="000000" w:themeColor="text1"/>
        </w:rPr>
        <w:t xml:space="preserve"> </w:t>
      </w:r>
      <w:r w:rsidR="00A0211C">
        <w:rPr>
          <w:rFonts w:ascii="Cambria" w:hAnsi="Cambria"/>
          <w:color w:val="000000" w:themeColor="text1"/>
        </w:rPr>
        <w:t xml:space="preserve">relationships </w:t>
      </w:r>
      <w:r w:rsidR="006138AB">
        <w:rPr>
          <w:rFonts w:ascii="Cambria" w:hAnsi="Cambria"/>
          <w:color w:val="000000" w:themeColor="text1"/>
        </w:rPr>
        <w:t xml:space="preserve">are designed to foster </w:t>
      </w:r>
      <w:r w:rsidR="00E35AD6">
        <w:rPr>
          <w:rFonts w:ascii="Cambria" w:hAnsi="Cambria"/>
          <w:color w:val="000000" w:themeColor="text1"/>
        </w:rPr>
        <w:t>the above</w:t>
      </w:r>
      <w:r w:rsidR="006138AB">
        <w:rPr>
          <w:rFonts w:ascii="Cambria" w:hAnsi="Cambria"/>
          <w:color w:val="000000" w:themeColor="text1"/>
        </w:rPr>
        <w:t xml:space="preserve"> competencies through humility, deep listening, vulnerability, and submission to God</w:t>
      </w:r>
      <w:r w:rsidR="003E0E35">
        <w:rPr>
          <w:rFonts w:ascii="Cambria" w:hAnsi="Cambria"/>
          <w:color w:val="000000" w:themeColor="text1"/>
        </w:rPr>
        <w:t xml:space="preserve"> and one another</w:t>
      </w:r>
      <w:r w:rsidR="006138AB">
        <w:rPr>
          <w:rFonts w:ascii="Cambria" w:hAnsi="Cambria"/>
          <w:color w:val="000000" w:themeColor="text1"/>
        </w:rPr>
        <w:t xml:space="preserve">. </w:t>
      </w:r>
      <w:r>
        <w:rPr>
          <w:rFonts w:ascii="Cambria" w:hAnsi="Cambria"/>
          <w:color w:val="000000" w:themeColor="text1"/>
        </w:rPr>
        <w:t>ML emphasizes these relationships—essentially church kinds of relationships—because of its conviction that community</w:t>
      </w:r>
      <w:r w:rsidR="00A0211C">
        <w:rPr>
          <w:rFonts w:ascii="Cambria" w:hAnsi="Cambria"/>
          <w:color w:val="000000" w:themeColor="text1"/>
        </w:rPr>
        <w:t xml:space="preserve"> (and all that comes along with community, for example, discernment)</w:t>
      </w:r>
      <w:r>
        <w:rPr>
          <w:rFonts w:ascii="Cambria" w:hAnsi="Cambria"/>
          <w:color w:val="000000" w:themeColor="text1"/>
        </w:rPr>
        <w:t xml:space="preserve"> is at the heart of God’s vision for the Kingdom.</w:t>
      </w:r>
    </w:p>
    <w:p w14:paraId="21EDBA3D" w14:textId="029A6731" w:rsidR="006753A6" w:rsidRDefault="006753A6" w:rsidP="00E968BC">
      <w:pPr>
        <w:spacing w:line="480" w:lineRule="auto"/>
        <w:rPr>
          <w:rFonts w:ascii="Cambria" w:hAnsi="Cambria"/>
          <w:color w:val="000000" w:themeColor="text1"/>
        </w:rPr>
      </w:pPr>
      <w:r>
        <w:rPr>
          <w:rFonts w:ascii="Cambria" w:hAnsi="Cambria"/>
          <w:color w:val="000000" w:themeColor="text1"/>
        </w:rPr>
        <w:tab/>
      </w:r>
      <w:r w:rsidR="006138AB">
        <w:rPr>
          <w:rFonts w:ascii="Cambria" w:hAnsi="Cambria"/>
          <w:color w:val="000000" w:themeColor="text1"/>
        </w:rPr>
        <w:t xml:space="preserve">And the training that ML students undergo </w:t>
      </w:r>
      <w:r w:rsidR="008427BF">
        <w:rPr>
          <w:rFonts w:ascii="Cambria" w:hAnsi="Cambria"/>
          <w:color w:val="000000" w:themeColor="text1"/>
        </w:rPr>
        <w:t>through</w:t>
      </w:r>
      <w:r w:rsidR="006138AB">
        <w:rPr>
          <w:rFonts w:ascii="Cambria" w:hAnsi="Cambria"/>
          <w:color w:val="000000" w:themeColor="text1"/>
        </w:rPr>
        <w:t xml:space="preserve"> the educational opportunities of ML (retreats, large group gatherings, the ML course</w:t>
      </w:r>
      <w:proofErr w:type="gramStart"/>
      <w:r w:rsidR="006138AB">
        <w:rPr>
          <w:rFonts w:ascii="Cambria" w:hAnsi="Cambria"/>
          <w:color w:val="000000" w:themeColor="text1"/>
        </w:rPr>
        <w:t>)</w:t>
      </w:r>
      <w:r w:rsidR="003365A3">
        <w:rPr>
          <w:rFonts w:ascii="Cambria" w:hAnsi="Cambria"/>
          <w:color w:val="000000" w:themeColor="text1"/>
        </w:rPr>
        <w:t xml:space="preserve"> also</w:t>
      </w:r>
      <w:proofErr w:type="gramEnd"/>
      <w:r w:rsidR="003365A3">
        <w:rPr>
          <w:rFonts w:ascii="Cambria" w:hAnsi="Cambria"/>
          <w:color w:val="000000" w:themeColor="text1"/>
        </w:rPr>
        <w:t xml:space="preserve"> </w:t>
      </w:r>
      <w:r w:rsidR="008427BF">
        <w:rPr>
          <w:rFonts w:ascii="Cambria" w:hAnsi="Cambria"/>
          <w:color w:val="000000" w:themeColor="text1"/>
        </w:rPr>
        <w:t>attends to</w:t>
      </w:r>
      <w:r w:rsidR="003365A3">
        <w:rPr>
          <w:rFonts w:ascii="Cambria" w:hAnsi="Cambria"/>
          <w:color w:val="000000" w:themeColor="text1"/>
        </w:rPr>
        <w:t xml:space="preserve"> </w:t>
      </w:r>
      <w:r w:rsidR="008427BF">
        <w:rPr>
          <w:rFonts w:ascii="Cambria" w:hAnsi="Cambria"/>
          <w:color w:val="000000" w:themeColor="text1"/>
        </w:rPr>
        <w:t xml:space="preserve">the ML </w:t>
      </w:r>
      <w:r w:rsidR="003365A3">
        <w:rPr>
          <w:rFonts w:ascii="Cambria" w:hAnsi="Cambria"/>
          <w:color w:val="000000" w:themeColor="text1"/>
        </w:rPr>
        <w:t>competencies.</w:t>
      </w:r>
      <w:r w:rsidR="006138AB">
        <w:rPr>
          <w:rFonts w:ascii="Cambria" w:hAnsi="Cambria"/>
          <w:color w:val="000000" w:themeColor="text1"/>
        </w:rPr>
        <w:t xml:space="preserve"> </w:t>
      </w:r>
      <w:r w:rsidR="008427BF">
        <w:rPr>
          <w:rFonts w:ascii="Cambria" w:hAnsi="Cambria"/>
          <w:color w:val="000000" w:themeColor="text1"/>
        </w:rPr>
        <w:t>Training</w:t>
      </w:r>
      <w:r w:rsidR="003365A3">
        <w:rPr>
          <w:rFonts w:ascii="Cambria" w:hAnsi="Cambria"/>
          <w:color w:val="000000" w:themeColor="text1"/>
        </w:rPr>
        <w:t xml:space="preserve"> </w:t>
      </w:r>
      <w:r w:rsidR="006138AB">
        <w:rPr>
          <w:rFonts w:ascii="Cambria" w:hAnsi="Cambria"/>
          <w:color w:val="000000" w:themeColor="text1"/>
        </w:rPr>
        <w:t>offers students deeper theological and personal insight</w:t>
      </w:r>
      <w:r w:rsidR="00BF70BC">
        <w:rPr>
          <w:rFonts w:ascii="Cambria" w:hAnsi="Cambria"/>
          <w:color w:val="000000" w:themeColor="text1"/>
        </w:rPr>
        <w:t xml:space="preserve"> (God-centeredness and self-knowledge)</w:t>
      </w:r>
      <w:r w:rsidR="003365A3">
        <w:rPr>
          <w:rFonts w:ascii="Cambria" w:hAnsi="Cambria"/>
          <w:color w:val="000000" w:themeColor="text1"/>
        </w:rPr>
        <w:t xml:space="preserve">. It </w:t>
      </w:r>
      <w:r w:rsidR="006138AB">
        <w:rPr>
          <w:rFonts w:ascii="Cambria" w:hAnsi="Cambria"/>
          <w:color w:val="000000" w:themeColor="text1"/>
        </w:rPr>
        <w:t>displays models of good practice</w:t>
      </w:r>
      <w:r w:rsidR="00C766F9">
        <w:rPr>
          <w:rFonts w:ascii="Cambria" w:hAnsi="Cambria"/>
          <w:color w:val="000000" w:themeColor="text1"/>
        </w:rPr>
        <w:t xml:space="preserve"> in the Kingdom</w:t>
      </w:r>
      <w:r w:rsidR="003365A3">
        <w:rPr>
          <w:rFonts w:ascii="Cambria" w:hAnsi="Cambria"/>
          <w:color w:val="000000" w:themeColor="text1"/>
        </w:rPr>
        <w:t xml:space="preserve"> (Kin</w:t>
      </w:r>
      <w:r w:rsidR="00A0211C">
        <w:rPr>
          <w:rFonts w:ascii="Cambria" w:hAnsi="Cambria"/>
          <w:color w:val="000000" w:themeColor="text1"/>
        </w:rPr>
        <w:t>gdom service and stewardship) a</w:t>
      </w:r>
      <w:r w:rsidR="006138AB">
        <w:rPr>
          <w:rFonts w:ascii="Cambria" w:hAnsi="Cambria"/>
          <w:color w:val="000000" w:themeColor="text1"/>
        </w:rPr>
        <w:t>nd</w:t>
      </w:r>
      <w:r w:rsidR="003365A3">
        <w:rPr>
          <w:rFonts w:ascii="Cambria" w:hAnsi="Cambria"/>
          <w:color w:val="000000" w:themeColor="text1"/>
        </w:rPr>
        <w:t xml:space="preserve"> </w:t>
      </w:r>
      <w:r w:rsidR="006138AB">
        <w:rPr>
          <w:rFonts w:ascii="Cambria" w:hAnsi="Cambria"/>
          <w:color w:val="000000" w:themeColor="text1"/>
        </w:rPr>
        <w:t xml:space="preserve">challenges students to </w:t>
      </w:r>
      <w:r w:rsidR="00C766F9">
        <w:rPr>
          <w:rFonts w:ascii="Cambria" w:hAnsi="Cambria"/>
          <w:color w:val="000000" w:themeColor="text1"/>
        </w:rPr>
        <w:t xml:space="preserve">wisely </w:t>
      </w:r>
      <w:r w:rsidR="006138AB">
        <w:rPr>
          <w:rFonts w:ascii="Cambria" w:hAnsi="Cambria"/>
          <w:color w:val="000000" w:themeColor="text1"/>
        </w:rPr>
        <w:t xml:space="preserve">engage in </w:t>
      </w:r>
      <w:r w:rsidR="00C766F9">
        <w:rPr>
          <w:rFonts w:ascii="Cambria" w:hAnsi="Cambria"/>
          <w:color w:val="000000" w:themeColor="text1"/>
        </w:rPr>
        <w:t>good stewardship of their own resources (</w:t>
      </w:r>
      <w:r w:rsidR="00A0211C">
        <w:rPr>
          <w:rFonts w:ascii="Cambria" w:hAnsi="Cambria"/>
          <w:color w:val="000000" w:themeColor="text1"/>
        </w:rPr>
        <w:t xml:space="preserve">Kingdom service, stewardship, and </w:t>
      </w:r>
      <w:r w:rsidR="003365A3">
        <w:rPr>
          <w:rFonts w:ascii="Cambria" w:hAnsi="Cambria"/>
          <w:color w:val="000000" w:themeColor="text1"/>
        </w:rPr>
        <w:t>replication, as shaped by their own abilities,</w:t>
      </w:r>
      <w:r w:rsidR="00C766F9">
        <w:rPr>
          <w:rFonts w:ascii="Cambria" w:hAnsi="Cambria"/>
          <w:color w:val="000000" w:themeColor="text1"/>
        </w:rPr>
        <w:t xml:space="preserve"> opportunities, </w:t>
      </w:r>
      <w:r w:rsidR="003365A3">
        <w:rPr>
          <w:rFonts w:ascii="Cambria" w:hAnsi="Cambria"/>
          <w:color w:val="000000" w:themeColor="text1"/>
        </w:rPr>
        <w:t>property, etc.</w:t>
      </w:r>
      <w:r w:rsidR="00C766F9">
        <w:rPr>
          <w:rFonts w:ascii="Cambria" w:hAnsi="Cambria"/>
          <w:color w:val="000000" w:themeColor="text1"/>
        </w:rPr>
        <w:t>).</w:t>
      </w:r>
      <w:r w:rsidR="00DC40A0">
        <w:rPr>
          <w:rStyle w:val="FootnoteReference"/>
          <w:rFonts w:ascii="Cambria" w:hAnsi="Cambria"/>
          <w:color w:val="000000" w:themeColor="text1"/>
        </w:rPr>
        <w:footnoteReference w:id="23"/>
      </w:r>
    </w:p>
    <w:p w14:paraId="45ABD210" w14:textId="2D5EA07D" w:rsidR="004A3292" w:rsidRDefault="006753A6" w:rsidP="00E968BC">
      <w:pPr>
        <w:spacing w:line="480" w:lineRule="auto"/>
        <w:rPr>
          <w:rFonts w:ascii="Cambria" w:hAnsi="Cambria"/>
          <w:color w:val="000000" w:themeColor="text1"/>
        </w:rPr>
      </w:pPr>
      <w:r>
        <w:rPr>
          <w:rFonts w:ascii="Cambria" w:hAnsi="Cambria"/>
          <w:color w:val="000000" w:themeColor="text1"/>
        </w:rPr>
        <w:tab/>
        <w:t xml:space="preserve">Finally, </w:t>
      </w:r>
      <w:r w:rsidR="003E0E35">
        <w:rPr>
          <w:rFonts w:ascii="Cambria" w:hAnsi="Cambria"/>
          <w:color w:val="000000" w:themeColor="text1"/>
        </w:rPr>
        <w:t xml:space="preserve">the ML team has embraced </w:t>
      </w:r>
      <w:r>
        <w:rPr>
          <w:rFonts w:ascii="Cambria" w:hAnsi="Cambria"/>
          <w:color w:val="000000" w:themeColor="text1"/>
        </w:rPr>
        <w:t xml:space="preserve">sociocracy as a governing system for </w:t>
      </w:r>
      <w:r w:rsidR="003E0E35">
        <w:rPr>
          <w:rFonts w:ascii="Cambria" w:hAnsi="Cambria"/>
          <w:color w:val="000000" w:themeColor="text1"/>
        </w:rPr>
        <w:t>its</w:t>
      </w:r>
      <w:r>
        <w:rPr>
          <w:rFonts w:ascii="Cambria" w:hAnsi="Cambria"/>
          <w:color w:val="000000" w:themeColor="text1"/>
        </w:rPr>
        <w:t xml:space="preserve"> activities</w:t>
      </w:r>
      <w:r w:rsidR="008F72EE">
        <w:rPr>
          <w:rFonts w:ascii="Cambria" w:hAnsi="Cambria"/>
          <w:color w:val="000000" w:themeColor="text1"/>
        </w:rPr>
        <w:t xml:space="preserve"> because we feel</w:t>
      </w:r>
      <w:r w:rsidR="003E0E35">
        <w:rPr>
          <w:rFonts w:ascii="Cambria" w:hAnsi="Cambria"/>
          <w:color w:val="000000" w:themeColor="text1"/>
        </w:rPr>
        <w:t xml:space="preserve"> that</w:t>
      </w:r>
      <w:r w:rsidR="008F72EE">
        <w:rPr>
          <w:rFonts w:ascii="Cambria" w:hAnsi="Cambria"/>
          <w:color w:val="000000" w:themeColor="text1"/>
        </w:rPr>
        <w:t>—</w:t>
      </w:r>
      <w:r w:rsidR="006B5368">
        <w:rPr>
          <w:rFonts w:ascii="Cambria" w:hAnsi="Cambria"/>
          <w:color w:val="000000" w:themeColor="text1"/>
        </w:rPr>
        <w:t xml:space="preserve">particularly when times of prayer and discernment are incorporated </w:t>
      </w:r>
      <w:r w:rsidR="008F72EE">
        <w:rPr>
          <w:rFonts w:ascii="Cambria" w:hAnsi="Cambria"/>
          <w:color w:val="000000" w:themeColor="text1"/>
        </w:rPr>
        <w:t>into the process—</w:t>
      </w:r>
      <w:r w:rsidR="003E0E35">
        <w:rPr>
          <w:rFonts w:ascii="Cambria" w:hAnsi="Cambria"/>
          <w:color w:val="000000" w:themeColor="text1"/>
        </w:rPr>
        <w:t xml:space="preserve">this form of governance </w:t>
      </w:r>
      <w:r w:rsidR="006B5368">
        <w:rPr>
          <w:rFonts w:ascii="Cambria" w:hAnsi="Cambria"/>
          <w:color w:val="000000" w:themeColor="text1"/>
        </w:rPr>
        <w:t>assists us in honoring</w:t>
      </w:r>
      <w:r w:rsidR="003E0E35">
        <w:rPr>
          <w:rFonts w:ascii="Cambria" w:hAnsi="Cambria"/>
          <w:color w:val="000000" w:themeColor="text1"/>
        </w:rPr>
        <w:t xml:space="preserve"> </w:t>
      </w:r>
      <w:r w:rsidR="006B5368">
        <w:rPr>
          <w:rFonts w:ascii="Cambria" w:hAnsi="Cambria"/>
          <w:color w:val="000000" w:themeColor="text1"/>
        </w:rPr>
        <w:t xml:space="preserve">God and </w:t>
      </w:r>
      <w:r w:rsidR="003E0E35">
        <w:rPr>
          <w:rFonts w:ascii="Cambria" w:hAnsi="Cambria"/>
          <w:color w:val="000000" w:themeColor="text1"/>
        </w:rPr>
        <w:t xml:space="preserve">the image of God as </w:t>
      </w:r>
      <w:r w:rsidR="006B5368">
        <w:rPr>
          <w:rFonts w:ascii="Cambria" w:hAnsi="Cambria"/>
          <w:color w:val="000000" w:themeColor="text1"/>
        </w:rPr>
        <w:t>it is found in each participant</w:t>
      </w:r>
      <w:r w:rsidR="003E0E35">
        <w:rPr>
          <w:rFonts w:ascii="Cambria" w:hAnsi="Cambria"/>
          <w:color w:val="000000" w:themeColor="text1"/>
        </w:rPr>
        <w:t xml:space="preserve">. Through sociocracy, team members are encouraged to use their talents effectively, to listen well to one another, and to speak honestly to one another. When the sociocratic process is followed, no one’s voice goes unheard, and the dynamic nature of community </w:t>
      </w:r>
      <w:r w:rsidR="005A200F">
        <w:rPr>
          <w:rFonts w:ascii="Cambria" w:hAnsi="Cambria"/>
          <w:color w:val="000000" w:themeColor="text1"/>
        </w:rPr>
        <w:t>and revelation are</w:t>
      </w:r>
      <w:r w:rsidR="003E0E35">
        <w:rPr>
          <w:rFonts w:ascii="Cambria" w:hAnsi="Cambria"/>
          <w:color w:val="000000" w:themeColor="text1"/>
        </w:rPr>
        <w:t xml:space="preserve"> highlighted in positive ways.</w:t>
      </w:r>
      <w:r w:rsidR="008F72EE">
        <w:rPr>
          <w:rFonts w:ascii="Cambria" w:hAnsi="Cambria"/>
          <w:color w:val="000000" w:themeColor="text1"/>
        </w:rPr>
        <w:t xml:space="preserve"> Sociocracy, therefore, fits with all the ML aims. </w:t>
      </w:r>
    </w:p>
    <w:p w14:paraId="0F550001" w14:textId="5DDFDDD4" w:rsidR="008E07FC" w:rsidRDefault="008E07FC" w:rsidP="00E968BC">
      <w:pPr>
        <w:spacing w:line="480" w:lineRule="auto"/>
        <w:rPr>
          <w:rFonts w:ascii="Cambria" w:hAnsi="Cambria"/>
          <w:color w:val="000000" w:themeColor="text1"/>
        </w:rPr>
      </w:pPr>
      <w:r>
        <w:rPr>
          <w:rFonts w:ascii="Cambria" w:hAnsi="Cambria"/>
          <w:color w:val="000000" w:themeColor="text1"/>
        </w:rPr>
        <w:tab/>
        <w:t>Similarly, the chosen methods of the Justice and Urban Studies Team reflect the aims</w:t>
      </w:r>
      <w:r w:rsidR="00BD0071">
        <w:rPr>
          <w:rFonts w:ascii="Cambria" w:hAnsi="Cambria"/>
          <w:color w:val="000000" w:themeColor="text1"/>
        </w:rPr>
        <w:t xml:space="preserve"> of that program. If the aims of the JUST program are broken down, the following key phrases emerge: “new way of learning,” “critical thinking from multiple perspectives,” “</w:t>
      </w:r>
      <w:r w:rsidR="0069549E">
        <w:rPr>
          <w:rFonts w:ascii="Cambria" w:hAnsi="Cambria"/>
          <w:color w:val="000000" w:themeColor="text1"/>
        </w:rPr>
        <w:t>forms students w</w:t>
      </w:r>
      <w:r w:rsidR="003521B8">
        <w:rPr>
          <w:rFonts w:ascii="Cambria" w:hAnsi="Cambria"/>
          <w:color w:val="000000" w:themeColor="text1"/>
        </w:rPr>
        <w:t xml:space="preserve">ho will offer themselves… </w:t>
      </w:r>
      <w:r w:rsidR="0069549E">
        <w:rPr>
          <w:rFonts w:ascii="Cambria" w:hAnsi="Cambria"/>
          <w:color w:val="000000" w:themeColor="text1"/>
        </w:rPr>
        <w:t xml:space="preserve">particularly in… vulnerable places.” Each of these aims is </w:t>
      </w:r>
      <w:r w:rsidR="004A4520">
        <w:rPr>
          <w:rFonts w:ascii="Cambria" w:hAnsi="Cambria"/>
          <w:color w:val="000000" w:themeColor="text1"/>
        </w:rPr>
        <w:t>addressed</w:t>
      </w:r>
      <w:r w:rsidR="0069549E">
        <w:rPr>
          <w:rFonts w:ascii="Cambria" w:hAnsi="Cambria"/>
          <w:color w:val="000000" w:themeColor="text1"/>
        </w:rPr>
        <w:t xml:space="preserve"> in certain ways.</w:t>
      </w:r>
    </w:p>
    <w:p w14:paraId="773CE613" w14:textId="6A25E64A" w:rsidR="00FD2C26" w:rsidRDefault="00990C07" w:rsidP="00FD2C26">
      <w:pPr>
        <w:spacing w:line="480" w:lineRule="auto"/>
        <w:rPr>
          <w:rFonts w:ascii="Cambria" w:hAnsi="Cambria"/>
          <w:color w:val="000000" w:themeColor="text1"/>
        </w:rPr>
      </w:pPr>
      <w:r>
        <w:rPr>
          <w:rFonts w:ascii="Cambria" w:hAnsi="Cambria"/>
          <w:color w:val="000000" w:themeColor="text1"/>
        </w:rPr>
        <w:tab/>
        <w:t>First, b</w:t>
      </w:r>
      <w:r w:rsidR="0069549E">
        <w:rPr>
          <w:rFonts w:ascii="Cambria" w:hAnsi="Cambria"/>
          <w:color w:val="000000" w:themeColor="text1"/>
        </w:rPr>
        <w:t xml:space="preserve">y completely restructuring students’ degrees and offering a unique educational experience, the JUST program truly is </w:t>
      </w:r>
      <w:r w:rsidR="007C6575">
        <w:rPr>
          <w:rFonts w:ascii="Cambria" w:hAnsi="Cambria"/>
          <w:color w:val="000000" w:themeColor="text1"/>
        </w:rPr>
        <w:t>offering a new way of learning</w:t>
      </w:r>
      <w:r w:rsidR="00BA2896">
        <w:rPr>
          <w:rFonts w:ascii="Cambria" w:hAnsi="Cambria"/>
          <w:color w:val="000000" w:themeColor="text1"/>
        </w:rPr>
        <w:t xml:space="preserve">. </w:t>
      </w:r>
      <w:r w:rsidR="00C87C22">
        <w:rPr>
          <w:rFonts w:ascii="Cambria" w:hAnsi="Cambria"/>
          <w:color w:val="000000" w:themeColor="text1"/>
        </w:rPr>
        <w:t xml:space="preserve">Most importantly, JUST is offering a “whole person experience” that integrates students’ education with practical application. </w:t>
      </w:r>
      <w:r w:rsidR="00BA2896">
        <w:rPr>
          <w:rFonts w:ascii="Cambria" w:hAnsi="Cambria"/>
          <w:color w:val="000000" w:themeColor="text1"/>
        </w:rPr>
        <w:t>This kind of experience is indispensable for a program</w:t>
      </w:r>
      <w:r w:rsidR="00BA2896" w:rsidRPr="00BA2896">
        <w:rPr>
          <w:rFonts w:ascii="Cambria" w:hAnsi="Cambria"/>
          <w:color w:val="000000" w:themeColor="text1"/>
        </w:rPr>
        <w:t xml:space="preserve"> </w:t>
      </w:r>
      <w:r w:rsidR="00BA2896">
        <w:rPr>
          <w:rFonts w:ascii="Cambria" w:hAnsi="Cambria"/>
          <w:color w:val="000000" w:themeColor="text1"/>
        </w:rPr>
        <w:t>that hopes to flourish—or even survive—in the changing educational system of our world, a world in which mere information is easy to acquire.</w:t>
      </w:r>
      <w:r w:rsidR="00BA2896">
        <w:rPr>
          <w:rStyle w:val="FootnoteReference"/>
          <w:rFonts w:ascii="Cambria" w:hAnsi="Cambria"/>
          <w:color w:val="000000" w:themeColor="text1"/>
        </w:rPr>
        <w:footnoteReference w:id="24"/>
      </w:r>
      <w:r w:rsidR="00BA2896">
        <w:rPr>
          <w:rFonts w:ascii="Cambria" w:hAnsi="Cambria"/>
          <w:color w:val="000000" w:themeColor="text1"/>
        </w:rPr>
        <w:t xml:space="preserve"> </w:t>
      </w:r>
      <w:r w:rsidR="0057792D">
        <w:rPr>
          <w:rFonts w:ascii="Cambria" w:hAnsi="Cambria"/>
          <w:color w:val="000000" w:themeColor="text1"/>
        </w:rPr>
        <w:t>Furthermore</w:t>
      </w:r>
      <w:r w:rsidR="00C87C22">
        <w:rPr>
          <w:rFonts w:ascii="Cambria" w:hAnsi="Cambria"/>
          <w:color w:val="000000" w:themeColor="text1"/>
        </w:rPr>
        <w:t xml:space="preserve">, </w:t>
      </w:r>
      <w:r w:rsidR="00FD2C26">
        <w:rPr>
          <w:rFonts w:ascii="Cambria" w:hAnsi="Cambria"/>
          <w:color w:val="000000" w:themeColor="text1"/>
        </w:rPr>
        <w:t>JUST students and professors alike</w:t>
      </w:r>
      <w:r w:rsidR="0069549E">
        <w:rPr>
          <w:rFonts w:ascii="Cambria" w:hAnsi="Cambria"/>
          <w:color w:val="000000" w:themeColor="text1"/>
        </w:rPr>
        <w:t xml:space="preserve"> are </w:t>
      </w:r>
      <w:r w:rsidR="00C87C22">
        <w:rPr>
          <w:rFonts w:ascii="Cambria" w:hAnsi="Cambria"/>
          <w:color w:val="000000" w:themeColor="text1"/>
        </w:rPr>
        <w:t>experimenting with</w:t>
      </w:r>
      <w:r w:rsidR="0069549E">
        <w:rPr>
          <w:rFonts w:ascii="Cambria" w:hAnsi="Cambria"/>
          <w:color w:val="000000" w:themeColor="text1"/>
        </w:rPr>
        <w:t xml:space="preserve"> ways in which technology can be </w:t>
      </w:r>
      <w:r w:rsidR="007C6575">
        <w:rPr>
          <w:rFonts w:ascii="Cambria" w:hAnsi="Cambria"/>
          <w:color w:val="000000" w:themeColor="text1"/>
        </w:rPr>
        <w:t>imaginatively integrat</w:t>
      </w:r>
      <w:r w:rsidR="00C87C22">
        <w:rPr>
          <w:rFonts w:ascii="Cambria" w:hAnsi="Cambria"/>
          <w:color w:val="000000" w:themeColor="text1"/>
        </w:rPr>
        <w:t>ed into that experience. S</w:t>
      </w:r>
      <w:r w:rsidR="007C6575">
        <w:rPr>
          <w:rFonts w:ascii="Cambria" w:hAnsi="Cambria"/>
          <w:color w:val="000000" w:themeColor="text1"/>
        </w:rPr>
        <w:t>tudent</w:t>
      </w:r>
      <w:r w:rsidR="00C87C22">
        <w:rPr>
          <w:rFonts w:ascii="Cambria" w:hAnsi="Cambria"/>
          <w:color w:val="000000" w:themeColor="text1"/>
        </w:rPr>
        <w:t>s</w:t>
      </w:r>
      <w:r w:rsidR="007C6575">
        <w:rPr>
          <w:rFonts w:ascii="Cambria" w:hAnsi="Cambria"/>
          <w:color w:val="000000" w:themeColor="text1"/>
        </w:rPr>
        <w:t xml:space="preserve"> </w:t>
      </w:r>
      <w:r w:rsidR="00C87C22">
        <w:rPr>
          <w:rFonts w:ascii="Cambria" w:hAnsi="Cambria"/>
          <w:color w:val="000000" w:themeColor="text1"/>
        </w:rPr>
        <w:t xml:space="preserve">were </w:t>
      </w:r>
      <w:r w:rsidR="0057792D">
        <w:rPr>
          <w:rFonts w:ascii="Cambria" w:hAnsi="Cambria"/>
          <w:color w:val="000000" w:themeColor="text1"/>
        </w:rPr>
        <w:t>all</w:t>
      </w:r>
      <w:r w:rsidR="007C6575">
        <w:rPr>
          <w:rFonts w:ascii="Cambria" w:hAnsi="Cambria"/>
          <w:color w:val="000000" w:themeColor="text1"/>
        </w:rPr>
        <w:t xml:space="preserve"> furnished with an </w:t>
      </w:r>
      <w:proofErr w:type="spellStart"/>
      <w:r w:rsidR="007C6575">
        <w:rPr>
          <w:rFonts w:ascii="Cambria" w:hAnsi="Cambria"/>
          <w:color w:val="000000" w:themeColor="text1"/>
        </w:rPr>
        <w:t>iPad</w:t>
      </w:r>
      <w:proofErr w:type="spellEnd"/>
      <w:r w:rsidR="007C6575">
        <w:rPr>
          <w:rFonts w:ascii="Cambria" w:hAnsi="Cambria"/>
          <w:color w:val="000000" w:themeColor="text1"/>
        </w:rPr>
        <w:t xml:space="preserve">, </w:t>
      </w:r>
      <w:r w:rsidR="00C87C22">
        <w:rPr>
          <w:rFonts w:ascii="Cambria" w:hAnsi="Cambria"/>
          <w:color w:val="000000" w:themeColor="text1"/>
        </w:rPr>
        <w:t>which</w:t>
      </w:r>
      <w:r w:rsidR="007C6575">
        <w:rPr>
          <w:rFonts w:ascii="Cambria" w:hAnsi="Cambria"/>
          <w:color w:val="000000" w:themeColor="text1"/>
        </w:rPr>
        <w:t xml:space="preserve"> they frequently use</w:t>
      </w:r>
      <w:r w:rsidR="0057792D">
        <w:rPr>
          <w:rFonts w:ascii="Cambria" w:hAnsi="Cambria"/>
          <w:color w:val="000000" w:themeColor="text1"/>
        </w:rPr>
        <w:t>d</w:t>
      </w:r>
      <w:r w:rsidR="007C6575">
        <w:rPr>
          <w:rFonts w:ascii="Cambria" w:hAnsi="Cambria"/>
          <w:color w:val="000000" w:themeColor="text1"/>
        </w:rPr>
        <w:t xml:space="preserve"> </w:t>
      </w:r>
      <w:r w:rsidR="00C87C22">
        <w:rPr>
          <w:rFonts w:ascii="Cambria" w:hAnsi="Cambria"/>
          <w:color w:val="000000" w:themeColor="text1"/>
        </w:rPr>
        <w:t>for the program</w:t>
      </w:r>
      <w:r w:rsidR="007C6575">
        <w:rPr>
          <w:rFonts w:ascii="Cambria" w:hAnsi="Cambria"/>
          <w:color w:val="000000" w:themeColor="text1"/>
        </w:rPr>
        <w:t xml:space="preserve">. </w:t>
      </w:r>
      <w:r w:rsidR="00C87C22">
        <w:rPr>
          <w:rFonts w:ascii="Cambria" w:hAnsi="Cambria"/>
          <w:color w:val="000000" w:themeColor="text1"/>
        </w:rPr>
        <w:t xml:space="preserve">And </w:t>
      </w:r>
      <w:r w:rsidR="007C6575">
        <w:rPr>
          <w:rFonts w:ascii="Cambria" w:hAnsi="Cambria"/>
          <w:color w:val="000000" w:themeColor="text1"/>
        </w:rPr>
        <w:t xml:space="preserve">Dr. Johnson </w:t>
      </w:r>
      <w:r w:rsidR="00C87C22">
        <w:rPr>
          <w:rFonts w:ascii="Cambria" w:hAnsi="Cambria"/>
          <w:color w:val="000000" w:themeColor="text1"/>
        </w:rPr>
        <w:t xml:space="preserve">even </w:t>
      </w:r>
      <w:r w:rsidR="007C6575">
        <w:rPr>
          <w:rFonts w:ascii="Cambria" w:hAnsi="Cambria"/>
          <w:color w:val="000000" w:themeColor="text1"/>
        </w:rPr>
        <w:t xml:space="preserve">designed an interactive </w:t>
      </w:r>
      <w:proofErr w:type="spellStart"/>
      <w:r w:rsidR="0057792D">
        <w:rPr>
          <w:rFonts w:ascii="Cambria" w:hAnsi="Cambria"/>
          <w:color w:val="000000" w:themeColor="text1"/>
        </w:rPr>
        <w:t>iPad</w:t>
      </w:r>
      <w:proofErr w:type="spellEnd"/>
      <w:r w:rsidR="0057792D">
        <w:rPr>
          <w:rFonts w:ascii="Cambria" w:hAnsi="Cambria"/>
          <w:color w:val="000000" w:themeColor="text1"/>
        </w:rPr>
        <w:t xml:space="preserve">-compatible </w:t>
      </w:r>
      <w:r w:rsidR="007C6575">
        <w:rPr>
          <w:rFonts w:ascii="Cambria" w:hAnsi="Cambria"/>
          <w:color w:val="000000" w:themeColor="text1"/>
        </w:rPr>
        <w:t xml:space="preserve">syllabus for </w:t>
      </w:r>
      <w:r w:rsidR="00FD2C26">
        <w:rPr>
          <w:rFonts w:ascii="Cambria" w:hAnsi="Cambria"/>
          <w:color w:val="000000" w:themeColor="text1"/>
        </w:rPr>
        <w:t>the Core class h</w:t>
      </w:r>
      <w:r w:rsidR="00C87C22">
        <w:rPr>
          <w:rFonts w:ascii="Cambria" w:hAnsi="Cambria"/>
          <w:color w:val="000000" w:themeColor="text1"/>
        </w:rPr>
        <w:t>e taught the team.</w:t>
      </w:r>
    </w:p>
    <w:p w14:paraId="29DC063B" w14:textId="16283DDF" w:rsidR="00FD2C26" w:rsidRDefault="00FD2C26" w:rsidP="00FD2C26">
      <w:pPr>
        <w:spacing w:line="480" w:lineRule="auto"/>
        <w:rPr>
          <w:rFonts w:ascii="Cambria" w:hAnsi="Cambria"/>
          <w:color w:val="000000" w:themeColor="text1"/>
        </w:rPr>
      </w:pPr>
      <w:r>
        <w:rPr>
          <w:rFonts w:ascii="Cambria" w:hAnsi="Cambria"/>
          <w:color w:val="000000" w:themeColor="text1"/>
        </w:rPr>
        <w:tab/>
      </w:r>
      <w:r w:rsidR="00990C07">
        <w:rPr>
          <w:rFonts w:ascii="Cambria" w:hAnsi="Cambria"/>
          <w:color w:val="000000" w:themeColor="text1"/>
        </w:rPr>
        <w:t xml:space="preserve">Next, </w:t>
      </w:r>
      <w:r>
        <w:rPr>
          <w:rFonts w:ascii="Cambria" w:hAnsi="Cambria"/>
          <w:color w:val="000000" w:themeColor="text1"/>
        </w:rPr>
        <w:t>JUST’s existence as a</w:t>
      </w:r>
      <w:r w:rsidR="00990C07">
        <w:rPr>
          <w:rFonts w:ascii="Cambria" w:hAnsi="Cambria"/>
          <w:color w:val="000000" w:themeColor="text1"/>
        </w:rPr>
        <w:t>n</w:t>
      </w:r>
      <w:r>
        <w:rPr>
          <w:rFonts w:ascii="Cambria" w:hAnsi="Cambria"/>
          <w:color w:val="000000" w:themeColor="text1"/>
        </w:rPr>
        <w:t xml:space="preserve"> interdisciplinary degree serves t</w:t>
      </w:r>
      <w:r w:rsidR="00D9171C">
        <w:rPr>
          <w:rFonts w:ascii="Cambria" w:hAnsi="Cambria"/>
          <w:color w:val="000000" w:themeColor="text1"/>
        </w:rPr>
        <w:t>he aim of multi-perspectival critical thinking</w:t>
      </w:r>
      <w:r>
        <w:rPr>
          <w:rFonts w:ascii="Cambria" w:hAnsi="Cambria"/>
          <w:color w:val="000000" w:themeColor="text1"/>
        </w:rPr>
        <w:t xml:space="preserve">. Every student is expected to consider how the combination of his or her unique degree with a sociology degree offers something of insight for the problem of urban poverty. Each student, then, has multiple perspectives. And when those many multi-perspectival people are brought together into one program, an even greater layer of perspective is added. </w:t>
      </w:r>
      <w:r w:rsidR="00966F4C">
        <w:rPr>
          <w:rFonts w:ascii="Cambria" w:hAnsi="Cambria"/>
          <w:color w:val="000000" w:themeColor="text1"/>
        </w:rPr>
        <w:t>T</w:t>
      </w:r>
      <w:r>
        <w:rPr>
          <w:rFonts w:ascii="Cambria" w:hAnsi="Cambria"/>
          <w:color w:val="000000" w:themeColor="text1"/>
        </w:rPr>
        <w:t>he diversity of the students within the program</w:t>
      </w:r>
      <w:r w:rsidR="00966F4C">
        <w:rPr>
          <w:rFonts w:ascii="Cambria" w:hAnsi="Cambria"/>
          <w:color w:val="000000" w:themeColor="text1"/>
        </w:rPr>
        <w:t>, then, adds to JUST’s</w:t>
      </w:r>
      <w:r>
        <w:rPr>
          <w:rFonts w:ascii="Cambria" w:hAnsi="Cambria"/>
          <w:color w:val="000000" w:themeColor="text1"/>
        </w:rPr>
        <w:t xml:space="preserve"> strength and ability to accomplish its aims.</w:t>
      </w:r>
      <w:r w:rsidR="00966F4C">
        <w:rPr>
          <w:rStyle w:val="FootnoteReference"/>
          <w:rFonts w:ascii="Cambria" w:hAnsi="Cambria"/>
          <w:color w:val="000000" w:themeColor="text1"/>
        </w:rPr>
        <w:footnoteReference w:id="25"/>
      </w:r>
    </w:p>
    <w:p w14:paraId="43E811A5" w14:textId="7F665464" w:rsidR="00FD2C26" w:rsidRDefault="00FD2C26" w:rsidP="00FD2C26">
      <w:pPr>
        <w:spacing w:line="480" w:lineRule="auto"/>
        <w:rPr>
          <w:rFonts w:ascii="Cambria" w:hAnsi="Cambria"/>
          <w:color w:val="000000" w:themeColor="text1"/>
        </w:rPr>
      </w:pPr>
      <w:r>
        <w:rPr>
          <w:rFonts w:ascii="Cambria" w:hAnsi="Cambria"/>
          <w:color w:val="000000" w:themeColor="text1"/>
        </w:rPr>
        <w:tab/>
        <w:t xml:space="preserve">Furthermore, </w:t>
      </w:r>
      <w:r w:rsidR="000F2EED">
        <w:rPr>
          <w:rFonts w:ascii="Cambria" w:hAnsi="Cambria"/>
          <w:color w:val="000000" w:themeColor="text1"/>
        </w:rPr>
        <w:t xml:space="preserve">JUST </w:t>
      </w:r>
      <w:r>
        <w:rPr>
          <w:rFonts w:ascii="Cambria" w:hAnsi="Cambria"/>
          <w:color w:val="000000" w:themeColor="text1"/>
        </w:rPr>
        <w:t>students are regularly exp</w:t>
      </w:r>
      <w:r w:rsidR="001F0563">
        <w:rPr>
          <w:rFonts w:ascii="Cambria" w:hAnsi="Cambria"/>
          <w:color w:val="000000" w:themeColor="text1"/>
        </w:rPr>
        <w:t>osed to practitioners who are experts on a broad scope of topics related to urban poverty and CitySquare’s goals of community development. The four excursions to Dallas in the fall semester, for instance, were focused on issues as wide-ranging as hope, housing, hunger, and health. On just the two trips for which I was able to accompany them, JUST students met doctors and nurses, community organizers,</w:t>
      </w:r>
      <w:r w:rsidR="00D9171C" w:rsidRPr="00D9171C">
        <w:rPr>
          <w:rFonts w:ascii="Cambria" w:hAnsi="Cambria"/>
          <w:color w:val="000000" w:themeColor="text1"/>
        </w:rPr>
        <w:t xml:space="preserve"> </w:t>
      </w:r>
      <w:r w:rsidR="00D9171C">
        <w:rPr>
          <w:rFonts w:ascii="Cambria" w:hAnsi="Cambria"/>
          <w:color w:val="000000" w:themeColor="text1"/>
        </w:rPr>
        <w:t>CitySquare executives,</w:t>
      </w:r>
      <w:r w:rsidR="001F0563">
        <w:rPr>
          <w:rFonts w:ascii="Cambria" w:hAnsi="Cambria"/>
          <w:color w:val="000000" w:themeColor="text1"/>
        </w:rPr>
        <w:t xml:space="preserve"> a journalist, pastors, architects, non-profit leaders and team members, a scientist, and a variety of South Dallas residents who</w:t>
      </w:r>
      <w:r w:rsidR="00D9171C">
        <w:rPr>
          <w:rFonts w:ascii="Cambria" w:hAnsi="Cambria"/>
          <w:color w:val="000000" w:themeColor="text1"/>
        </w:rPr>
        <w:t xml:space="preserve"> are </w:t>
      </w:r>
      <w:r w:rsidR="001F0563">
        <w:rPr>
          <w:rFonts w:ascii="Cambria" w:hAnsi="Cambria"/>
          <w:color w:val="000000" w:themeColor="text1"/>
        </w:rPr>
        <w:t xml:space="preserve">experts on their neighborhood. Introducing students to these kinds of people is another way </w:t>
      </w:r>
      <w:r w:rsidR="003521B8">
        <w:rPr>
          <w:rFonts w:ascii="Cambria" w:hAnsi="Cambria"/>
          <w:color w:val="000000" w:themeColor="text1"/>
        </w:rPr>
        <w:t>that</w:t>
      </w:r>
      <w:r w:rsidR="001F0563">
        <w:rPr>
          <w:rFonts w:ascii="Cambria" w:hAnsi="Cambria"/>
          <w:color w:val="000000" w:themeColor="text1"/>
        </w:rPr>
        <w:t xml:space="preserve"> JUST is fulfilling its hope of multi-perspectival learning.</w:t>
      </w:r>
    </w:p>
    <w:p w14:paraId="69550189" w14:textId="748A89E3" w:rsidR="003C5A0A" w:rsidRDefault="001F0563" w:rsidP="003C5A0A">
      <w:pPr>
        <w:spacing w:line="480" w:lineRule="auto"/>
        <w:rPr>
          <w:rFonts w:ascii="Cambria" w:hAnsi="Cambria"/>
          <w:color w:val="000000" w:themeColor="text1"/>
        </w:rPr>
      </w:pPr>
      <w:r>
        <w:rPr>
          <w:rFonts w:ascii="Cambria" w:hAnsi="Cambria"/>
          <w:color w:val="000000" w:themeColor="text1"/>
        </w:rPr>
        <w:tab/>
      </w:r>
      <w:r w:rsidR="000E18A0">
        <w:rPr>
          <w:rFonts w:ascii="Cambria" w:hAnsi="Cambria"/>
          <w:color w:val="000000" w:themeColor="text1"/>
        </w:rPr>
        <w:t>Finally, the JUST program is also designed with the aim</w:t>
      </w:r>
      <w:r w:rsidR="00C0202F">
        <w:rPr>
          <w:rFonts w:ascii="Cambria" w:hAnsi="Cambria"/>
          <w:color w:val="000000" w:themeColor="text1"/>
        </w:rPr>
        <w:t xml:space="preserve"> of student formation in mind. Students are to be formed to offer themselves; t</w:t>
      </w:r>
      <w:r w:rsidR="000E18A0">
        <w:rPr>
          <w:rFonts w:ascii="Cambria" w:hAnsi="Cambria"/>
          <w:color w:val="000000" w:themeColor="text1"/>
        </w:rPr>
        <w:t>he program’s mission statement and choice of pr</w:t>
      </w:r>
      <w:r w:rsidR="00C0202F">
        <w:rPr>
          <w:rFonts w:ascii="Cambria" w:hAnsi="Cambria"/>
          <w:color w:val="000000" w:themeColor="text1"/>
        </w:rPr>
        <w:t>actices both make that evident. And i</w:t>
      </w:r>
      <w:r w:rsidR="000E18A0">
        <w:rPr>
          <w:rFonts w:ascii="Cambria" w:hAnsi="Cambria"/>
          <w:color w:val="000000" w:themeColor="text1"/>
        </w:rPr>
        <w:t xml:space="preserve">t </w:t>
      </w:r>
      <w:r w:rsidR="00C0202F">
        <w:rPr>
          <w:rFonts w:ascii="Cambria" w:hAnsi="Cambria"/>
          <w:color w:val="000000" w:themeColor="text1"/>
        </w:rPr>
        <w:t>appears</w:t>
      </w:r>
      <w:r w:rsidR="000E18A0">
        <w:rPr>
          <w:rFonts w:ascii="Cambria" w:hAnsi="Cambria"/>
          <w:color w:val="000000" w:themeColor="text1"/>
        </w:rPr>
        <w:t xml:space="preserve"> that students are being encouraged by their experiences in JUST to more actively participate in God’s work in vulnerable places, if simply by being given opportunities for networking and that kind of engagement as part of their educational experience. In addition, </w:t>
      </w:r>
      <w:r w:rsidR="00651B53">
        <w:rPr>
          <w:rFonts w:ascii="Cambria" w:hAnsi="Cambria"/>
          <w:color w:val="000000" w:themeColor="text1"/>
        </w:rPr>
        <w:t>they</w:t>
      </w:r>
      <w:r w:rsidR="000E18A0">
        <w:rPr>
          <w:rFonts w:ascii="Cambria" w:hAnsi="Cambria"/>
          <w:color w:val="000000" w:themeColor="text1"/>
        </w:rPr>
        <w:t xml:space="preserve"> are challenged to explore ways in which their own desires and talents can contribute to alleviating urban poverty.</w:t>
      </w:r>
      <w:r w:rsidR="00651B53">
        <w:rPr>
          <w:rFonts w:ascii="Cambria" w:hAnsi="Cambria"/>
          <w:color w:val="000000" w:themeColor="text1"/>
        </w:rPr>
        <w:t xml:space="preserve"> </w:t>
      </w:r>
      <w:r w:rsidR="000E18A0">
        <w:rPr>
          <w:rFonts w:ascii="Cambria" w:hAnsi="Cambria"/>
          <w:color w:val="000000" w:themeColor="text1"/>
        </w:rPr>
        <w:t>What remains unclear to me at this point</w:t>
      </w:r>
      <w:r w:rsidR="003C5A0A">
        <w:rPr>
          <w:rFonts w:ascii="Cambria" w:hAnsi="Cambria"/>
          <w:color w:val="000000" w:themeColor="text1"/>
        </w:rPr>
        <w:t>, though,</w:t>
      </w:r>
      <w:r w:rsidR="000E18A0">
        <w:rPr>
          <w:rFonts w:ascii="Cambria" w:hAnsi="Cambria"/>
          <w:color w:val="000000" w:themeColor="text1"/>
        </w:rPr>
        <w:t xml:space="preserve"> is what</w:t>
      </w:r>
      <w:r w:rsidR="00AC3240">
        <w:rPr>
          <w:rFonts w:ascii="Cambria" w:hAnsi="Cambria"/>
          <w:color w:val="000000" w:themeColor="text1"/>
        </w:rPr>
        <w:t xml:space="preserve"> </w:t>
      </w:r>
      <w:r w:rsidR="003C5A0A">
        <w:rPr>
          <w:rFonts w:ascii="Cambria" w:hAnsi="Cambria"/>
          <w:color w:val="000000" w:themeColor="text1"/>
        </w:rPr>
        <w:t>additional methods</w:t>
      </w:r>
      <w:r w:rsidR="003C5A0A" w:rsidRPr="003C5A0A">
        <w:rPr>
          <w:rFonts w:ascii="Cambria" w:hAnsi="Cambria"/>
          <w:color w:val="000000" w:themeColor="text1"/>
        </w:rPr>
        <w:t xml:space="preserve"> </w:t>
      </w:r>
      <w:r w:rsidR="003C5A0A">
        <w:rPr>
          <w:rFonts w:ascii="Cambria" w:hAnsi="Cambria"/>
          <w:color w:val="000000" w:themeColor="text1"/>
        </w:rPr>
        <w:t xml:space="preserve">the JUST program is using to form students. I do not want to deny the importance and effectiveness of exposure to a variety of creative people and ideas </w:t>
      </w:r>
      <w:r w:rsidR="00F81DF8">
        <w:rPr>
          <w:rFonts w:ascii="Cambria" w:hAnsi="Cambria"/>
          <w:color w:val="000000" w:themeColor="text1"/>
        </w:rPr>
        <w:t>alongside</w:t>
      </w:r>
      <w:r w:rsidR="003C5A0A">
        <w:rPr>
          <w:rFonts w:ascii="Cambria" w:hAnsi="Cambria"/>
          <w:color w:val="000000" w:themeColor="text1"/>
        </w:rPr>
        <w:t xml:space="preserve"> an ever-present challenge to consider how one’s own abilities and aspirations might intersect with the issue of urban poverty. I can, however, call to mind a few methods that might further the formation of JUST students into people who are effectively able to offer themselves. Such an observation verges on the normative task, though, so it is appropriate that </w:t>
      </w:r>
      <w:r w:rsidR="00C67404">
        <w:rPr>
          <w:rFonts w:ascii="Cambria" w:hAnsi="Cambria"/>
          <w:color w:val="000000" w:themeColor="text1"/>
        </w:rPr>
        <w:t>I</w:t>
      </w:r>
      <w:r w:rsidR="003C5A0A">
        <w:rPr>
          <w:rFonts w:ascii="Cambria" w:hAnsi="Cambria"/>
          <w:color w:val="000000" w:themeColor="text1"/>
        </w:rPr>
        <w:t xml:space="preserve"> now turn to that task.</w:t>
      </w:r>
    </w:p>
    <w:p w14:paraId="30C573A6" w14:textId="57946C9D" w:rsidR="00932AE5" w:rsidRPr="003C5A0A" w:rsidRDefault="00932AE5" w:rsidP="00FD2C26">
      <w:pPr>
        <w:spacing w:line="480" w:lineRule="auto"/>
        <w:rPr>
          <w:rFonts w:ascii="Cambria" w:hAnsi="Cambria"/>
          <w:color w:val="000000" w:themeColor="text1"/>
          <w:sz w:val="12"/>
          <w:szCs w:val="12"/>
        </w:rPr>
      </w:pPr>
    </w:p>
    <w:p w14:paraId="47B9AD20" w14:textId="32B38302" w:rsidR="003C5A0A" w:rsidRPr="003C5A0A" w:rsidRDefault="003C5A0A" w:rsidP="00FD2C26">
      <w:pPr>
        <w:spacing w:line="480" w:lineRule="auto"/>
        <w:rPr>
          <w:rFonts w:ascii="Cambria" w:hAnsi="Cambria"/>
          <w:b/>
          <w:color w:val="000000" w:themeColor="text1"/>
        </w:rPr>
      </w:pPr>
      <w:r>
        <w:rPr>
          <w:rFonts w:ascii="Cambria" w:hAnsi="Cambria"/>
          <w:b/>
          <w:color w:val="000000" w:themeColor="text1"/>
        </w:rPr>
        <w:t xml:space="preserve">What </w:t>
      </w:r>
      <w:r w:rsidR="00864E56">
        <w:rPr>
          <w:rFonts w:ascii="Cambria" w:hAnsi="Cambria"/>
          <w:b/>
          <w:color w:val="000000" w:themeColor="text1"/>
        </w:rPr>
        <w:t>Ought To</w:t>
      </w:r>
      <w:r>
        <w:rPr>
          <w:rFonts w:ascii="Cambria" w:hAnsi="Cambria"/>
          <w:b/>
          <w:color w:val="000000" w:themeColor="text1"/>
        </w:rPr>
        <w:t xml:space="preserve"> Be Going On?</w:t>
      </w:r>
    </w:p>
    <w:p w14:paraId="778ACD26" w14:textId="77166B42" w:rsidR="000A48E8" w:rsidRDefault="000A48E8" w:rsidP="00FD2C26">
      <w:pPr>
        <w:spacing w:line="480" w:lineRule="auto"/>
        <w:rPr>
          <w:rFonts w:ascii="Cambria" w:hAnsi="Cambria"/>
          <w:color w:val="000000" w:themeColor="text1"/>
        </w:rPr>
      </w:pPr>
      <w:r>
        <w:rPr>
          <w:rFonts w:ascii="Cambria" w:hAnsi="Cambria"/>
          <w:color w:val="000000" w:themeColor="text1"/>
        </w:rPr>
        <w:tab/>
      </w:r>
      <w:proofErr w:type="gramStart"/>
      <w:r>
        <w:rPr>
          <w:rFonts w:ascii="Cambria" w:hAnsi="Cambria"/>
          <w:color w:val="000000" w:themeColor="text1"/>
        </w:rPr>
        <w:t>On the whole, both</w:t>
      </w:r>
      <w:proofErr w:type="gramEnd"/>
      <w:r>
        <w:rPr>
          <w:rFonts w:ascii="Cambria" w:hAnsi="Cambria"/>
          <w:color w:val="000000" w:themeColor="text1"/>
        </w:rPr>
        <w:t xml:space="preserve"> Miss</w:t>
      </w:r>
      <w:r w:rsidR="003522F7">
        <w:rPr>
          <w:rFonts w:ascii="Cambria" w:hAnsi="Cambria"/>
          <w:color w:val="000000" w:themeColor="text1"/>
        </w:rPr>
        <w:t>ional Life and the JUST program</w:t>
      </w:r>
      <w:r>
        <w:rPr>
          <w:rFonts w:ascii="Cambria" w:hAnsi="Cambria"/>
          <w:color w:val="000000" w:themeColor="text1"/>
        </w:rPr>
        <w:t xml:space="preserve"> seem to be extremely well thought out and implemented. Their methods correlate to their aims, and those aims are based upon observed needs and solid theology.</w:t>
      </w:r>
      <w:r w:rsidR="003522F7">
        <w:rPr>
          <w:rFonts w:ascii="Cambria" w:hAnsi="Cambria"/>
          <w:color w:val="000000" w:themeColor="text1"/>
        </w:rPr>
        <w:t xml:space="preserve"> </w:t>
      </w:r>
      <w:r w:rsidR="00F16853">
        <w:rPr>
          <w:rFonts w:ascii="Cambria" w:hAnsi="Cambria"/>
          <w:color w:val="000000" w:themeColor="text1"/>
        </w:rPr>
        <w:t xml:space="preserve">Each program responds creatively to the context at hand and exhibits a great aptitude to offer its participants something of substance and value. It seems obvious, then, that the programs’ developers have already deeply considered the question now at hand: What </w:t>
      </w:r>
      <w:r w:rsidR="00864E56">
        <w:rPr>
          <w:rFonts w:ascii="Cambria" w:hAnsi="Cambria"/>
          <w:color w:val="000000" w:themeColor="text1"/>
        </w:rPr>
        <w:t>ought to</w:t>
      </w:r>
      <w:r w:rsidR="00F16853">
        <w:rPr>
          <w:rFonts w:ascii="Cambria" w:hAnsi="Cambria"/>
          <w:color w:val="000000" w:themeColor="text1"/>
        </w:rPr>
        <w:t xml:space="preserve"> be going on?</w:t>
      </w:r>
    </w:p>
    <w:p w14:paraId="347A712E" w14:textId="416B3D39" w:rsidR="00084590" w:rsidRDefault="00152299" w:rsidP="00FD2C26">
      <w:pPr>
        <w:spacing w:line="480" w:lineRule="auto"/>
        <w:rPr>
          <w:rFonts w:ascii="Cambria" w:hAnsi="Cambria"/>
          <w:color w:val="000000" w:themeColor="text1"/>
        </w:rPr>
      </w:pPr>
      <w:r>
        <w:rPr>
          <w:rFonts w:ascii="Cambria" w:hAnsi="Cambria"/>
          <w:color w:val="000000" w:themeColor="text1"/>
        </w:rPr>
        <w:tab/>
        <w:t>Nevertheless, r</w:t>
      </w:r>
      <w:r w:rsidR="00084590">
        <w:rPr>
          <w:rFonts w:ascii="Cambria" w:hAnsi="Cambria"/>
          <w:color w:val="000000" w:themeColor="text1"/>
        </w:rPr>
        <w:t>ather than spend my time here simply lauding ML and JUST for doing what they are doing right—much as such praise is deserved—I would like to consider the programs’ limitations, for b</w:t>
      </w:r>
      <w:r w:rsidR="00657557">
        <w:rPr>
          <w:rFonts w:ascii="Cambria" w:hAnsi="Cambria"/>
          <w:color w:val="000000" w:themeColor="text1"/>
        </w:rPr>
        <w:t>oth ML and JUST do</w:t>
      </w:r>
      <w:r w:rsidR="00084590">
        <w:rPr>
          <w:rFonts w:ascii="Cambria" w:hAnsi="Cambria"/>
          <w:color w:val="000000" w:themeColor="text1"/>
        </w:rPr>
        <w:t xml:space="preserve"> </w:t>
      </w:r>
      <w:r w:rsidR="00EC2E30">
        <w:rPr>
          <w:rFonts w:ascii="Cambria" w:hAnsi="Cambria"/>
          <w:color w:val="000000" w:themeColor="text1"/>
        </w:rPr>
        <w:t>display</w:t>
      </w:r>
      <w:r w:rsidR="00084590">
        <w:rPr>
          <w:rFonts w:ascii="Cambria" w:hAnsi="Cambria"/>
          <w:color w:val="000000" w:themeColor="text1"/>
        </w:rPr>
        <w:t xml:space="preserve"> limitations</w:t>
      </w:r>
      <w:r w:rsidR="00657557">
        <w:rPr>
          <w:rFonts w:ascii="Cambria" w:hAnsi="Cambria"/>
          <w:color w:val="000000" w:themeColor="text1"/>
        </w:rPr>
        <w:t xml:space="preserve"> when it comes to accomplishing their aims</w:t>
      </w:r>
      <w:r w:rsidR="00F16853">
        <w:rPr>
          <w:rFonts w:ascii="Cambria" w:hAnsi="Cambria"/>
          <w:color w:val="000000" w:themeColor="text1"/>
        </w:rPr>
        <w:t>.</w:t>
      </w:r>
      <w:r w:rsidR="00657557">
        <w:rPr>
          <w:rFonts w:ascii="Cambria" w:hAnsi="Cambria"/>
          <w:color w:val="000000" w:themeColor="text1"/>
        </w:rPr>
        <w:t xml:space="preserve"> </w:t>
      </w:r>
      <w:r w:rsidR="00084590">
        <w:rPr>
          <w:rFonts w:ascii="Cambria" w:hAnsi="Cambria"/>
          <w:color w:val="000000" w:themeColor="text1"/>
        </w:rPr>
        <w:t>To be perfectly clear, I do not wish to be perceived as offering a negative overall appraisal of either pro</w:t>
      </w:r>
      <w:r>
        <w:rPr>
          <w:rFonts w:ascii="Cambria" w:hAnsi="Cambria"/>
          <w:color w:val="000000" w:themeColor="text1"/>
        </w:rPr>
        <w:t>gram. That is certainly not my intent</w:t>
      </w:r>
      <w:r w:rsidR="00084590">
        <w:rPr>
          <w:rFonts w:ascii="Cambria" w:hAnsi="Cambria"/>
          <w:color w:val="000000" w:themeColor="text1"/>
        </w:rPr>
        <w:t xml:space="preserve">. And it is unquestionable that my own perspective on each program is limited. But </w:t>
      </w:r>
      <w:proofErr w:type="gramStart"/>
      <w:r>
        <w:rPr>
          <w:rFonts w:ascii="Cambria" w:hAnsi="Cambria"/>
          <w:color w:val="000000" w:themeColor="text1"/>
        </w:rPr>
        <w:t>as a result</w:t>
      </w:r>
      <w:proofErr w:type="gramEnd"/>
      <w:r>
        <w:rPr>
          <w:rFonts w:ascii="Cambria" w:hAnsi="Cambria"/>
          <w:color w:val="000000" w:themeColor="text1"/>
        </w:rPr>
        <w:t xml:space="preserve"> of even</w:t>
      </w:r>
      <w:r w:rsidR="00084590">
        <w:rPr>
          <w:rFonts w:ascii="Cambria" w:hAnsi="Cambria"/>
          <w:color w:val="000000" w:themeColor="text1"/>
        </w:rPr>
        <w:t xml:space="preserve"> that partial knowledge of the programs’ development and implementation, and particularly as a result of the juxtaposition of the two contexts in my field education experience, a few insights and questions </w:t>
      </w:r>
      <w:r>
        <w:rPr>
          <w:rFonts w:ascii="Cambria" w:hAnsi="Cambria"/>
          <w:color w:val="000000" w:themeColor="text1"/>
        </w:rPr>
        <w:t xml:space="preserve">have </w:t>
      </w:r>
      <w:r w:rsidR="00084590">
        <w:rPr>
          <w:rFonts w:ascii="Cambria" w:hAnsi="Cambria"/>
          <w:color w:val="000000" w:themeColor="text1"/>
        </w:rPr>
        <w:t>emerge</w:t>
      </w:r>
      <w:r>
        <w:rPr>
          <w:rFonts w:ascii="Cambria" w:hAnsi="Cambria"/>
          <w:color w:val="000000" w:themeColor="text1"/>
        </w:rPr>
        <w:t>d</w:t>
      </w:r>
      <w:r w:rsidR="00084590">
        <w:rPr>
          <w:rFonts w:ascii="Cambria" w:hAnsi="Cambria"/>
          <w:color w:val="000000" w:themeColor="text1"/>
        </w:rPr>
        <w:t xml:space="preserve"> concerning the programs’ current and potential future effectiveness. These </w:t>
      </w:r>
      <w:r w:rsidR="001027EE">
        <w:rPr>
          <w:rFonts w:ascii="Cambria" w:hAnsi="Cambria"/>
          <w:color w:val="000000" w:themeColor="text1"/>
        </w:rPr>
        <w:t>reflections</w:t>
      </w:r>
      <w:r w:rsidR="00084590">
        <w:rPr>
          <w:rFonts w:ascii="Cambria" w:hAnsi="Cambria"/>
          <w:color w:val="000000" w:themeColor="text1"/>
        </w:rPr>
        <w:t xml:space="preserve"> </w:t>
      </w:r>
      <w:r w:rsidR="005045CD">
        <w:rPr>
          <w:rFonts w:ascii="Cambria" w:hAnsi="Cambria"/>
          <w:color w:val="000000" w:themeColor="text1"/>
        </w:rPr>
        <w:t>are part of</w:t>
      </w:r>
      <w:r w:rsidR="00084590">
        <w:rPr>
          <w:rFonts w:ascii="Cambria" w:hAnsi="Cambria"/>
          <w:color w:val="000000" w:themeColor="text1"/>
        </w:rPr>
        <w:t xml:space="preserve"> Osmer’s normative task.</w:t>
      </w:r>
      <w:r w:rsidR="00D47748">
        <w:rPr>
          <w:rStyle w:val="FootnoteReference"/>
          <w:rFonts w:ascii="Cambria" w:hAnsi="Cambria"/>
          <w:color w:val="000000" w:themeColor="text1"/>
        </w:rPr>
        <w:footnoteReference w:id="26"/>
      </w:r>
    </w:p>
    <w:p w14:paraId="38EBE396" w14:textId="3B42D633" w:rsidR="00126CAE" w:rsidRDefault="005045CD" w:rsidP="00FD2C26">
      <w:pPr>
        <w:spacing w:line="480" w:lineRule="auto"/>
        <w:rPr>
          <w:rFonts w:ascii="Cambria" w:hAnsi="Cambria"/>
          <w:color w:val="000000" w:themeColor="text1"/>
        </w:rPr>
      </w:pPr>
      <w:r>
        <w:rPr>
          <w:rFonts w:ascii="Cambria" w:hAnsi="Cambria"/>
          <w:color w:val="000000" w:themeColor="text1"/>
        </w:rPr>
        <w:tab/>
      </w:r>
      <w:r w:rsidR="001027EE">
        <w:rPr>
          <w:rFonts w:ascii="Cambria" w:hAnsi="Cambria"/>
          <w:color w:val="000000" w:themeColor="text1"/>
        </w:rPr>
        <w:t xml:space="preserve">One </w:t>
      </w:r>
      <w:r w:rsidR="00203976">
        <w:rPr>
          <w:rFonts w:ascii="Cambria" w:hAnsi="Cambria"/>
          <w:color w:val="000000" w:themeColor="text1"/>
        </w:rPr>
        <w:t xml:space="preserve">central </w:t>
      </w:r>
      <w:r w:rsidR="007B331E">
        <w:rPr>
          <w:rFonts w:ascii="Cambria" w:hAnsi="Cambria"/>
          <w:color w:val="000000" w:themeColor="text1"/>
        </w:rPr>
        <w:t>element</w:t>
      </w:r>
      <w:r w:rsidR="001027EE">
        <w:rPr>
          <w:rFonts w:ascii="Cambria" w:hAnsi="Cambria"/>
          <w:color w:val="000000" w:themeColor="text1"/>
        </w:rPr>
        <w:t xml:space="preserve"> the Missional Life </w:t>
      </w:r>
      <w:r w:rsidR="00152299">
        <w:rPr>
          <w:rFonts w:ascii="Cambria" w:hAnsi="Cambria"/>
          <w:color w:val="000000" w:themeColor="text1"/>
        </w:rPr>
        <w:t>team ought to consider more thoroughly</w:t>
      </w:r>
      <w:r w:rsidR="001027EE">
        <w:rPr>
          <w:rFonts w:ascii="Cambria" w:hAnsi="Cambria"/>
          <w:color w:val="000000" w:themeColor="text1"/>
        </w:rPr>
        <w:t xml:space="preserve"> is </w:t>
      </w:r>
      <w:r w:rsidR="00203976">
        <w:rPr>
          <w:rFonts w:ascii="Cambria" w:hAnsi="Cambria"/>
          <w:color w:val="000000" w:themeColor="text1"/>
        </w:rPr>
        <w:t>ML’s</w:t>
      </w:r>
      <w:r w:rsidR="001027EE">
        <w:rPr>
          <w:rFonts w:ascii="Cambria" w:hAnsi="Cambria"/>
          <w:color w:val="000000" w:themeColor="text1"/>
        </w:rPr>
        <w:t xml:space="preserve"> theology. I am </w:t>
      </w:r>
      <w:r w:rsidR="001027EE" w:rsidRPr="001027EE">
        <w:rPr>
          <w:rFonts w:ascii="Cambria" w:hAnsi="Cambria"/>
          <w:color w:val="000000" w:themeColor="text1"/>
        </w:rPr>
        <w:t>not</w:t>
      </w:r>
      <w:r w:rsidR="001027EE">
        <w:rPr>
          <w:rFonts w:ascii="Cambria" w:hAnsi="Cambria"/>
          <w:color w:val="000000" w:themeColor="text1"/>
        </w:rPr>
        <w:t xml:space="preserve"> arguing here that the theology the program espouses is faulty, at least not any more so than all attempts at theology must be called faulty. The theology that ML adopts is, however, quite </w:t>
      </w:r>
      <w:r w:rsidR="001027EE" w:rsidRPr="00CA3EFA">
        <w:rPr>
          <w:rFonts w:ascii="Cambria" w:hAnsi="Cambria"/>
          <w:color w:val="000000" w:themeColor="text1"/>
        </w:rPr>
        <w:t>particular</w:t>
      </w:r>
      <w:r w:rsidR="00CA3EFA">
        <w:rPr>
          <w:rFonts w:ascii="Cambria" w:hAnsi="Cambria"/>
          <w:color w:val="000000" w:themeColor="text1"/>
        </w:rPr>
        <w:t xml:space="preserve"> and rather uncommon for its context. </w:t>
      </w:r>
      <w:r w:rsidR="007B331E">
        <w:rPr>
          <w:rFonts w:ascii="Cambria" w:hAnsi="Cambria"/>
          <w:color w:val="000000" w:themeColor="text1"/>
        </w:rPr>
        <w:t>While t</w:t>
      </w:r>
      <w:r w:rsidR="00CA3EFA">
        <w:rPr>
          <w:rFonts w:ascii="Cambria" w:hAnsi="Cambria"/>
          <w:color w:val="000000" w:themeColor="text1"/>
        </w:rPr>
        <w:t>hese traits might, in fact,</w:t>
      </w:r>
      <w:r w:rsidR="00C32D0A">
        <w:rPr>
          <w:rFonts w:ascii="Cambria" w:hAnsi="Cambria"/>
          <w:color w:val="000000" w:themeColor="text1"/>
        </w:rPr>
        <w:t xml:space="preserve"> be great strengths</w:t>
      </w:r>
      <w:r w:rsidR="001027EE">
        <w:rPr>
          <w:rFonts w:ascii="Cambria" w:hAnsi="Cambria"/>
          <w:color w:val="000000" w:themeColor="text1"/>
        </w:rPr>
        <w:t xml:space="preserve">, </w:t>
      </w:r>
      <w:r w:rsidR="00CA3EFA">
        <w:rPr>
          <w:rFonts w:ascii="Cambria" w:hAnsi="Cambria"/>
          <w:color w:val="000000" w:themeColor="text1"/>
        </w:rPr>
        <w:t>such particular and uncommon theology could become a point of confusion or even contention</w:t>
      </w:r>
      <w:r w:rsidR="007B331E">
        <w:rPr>
          <w:rFonts w:ascii="Cambria" w:hAnsi="Cambria"/>
          <w:color w:val="000000" w:themeColor="text1"/>
        </w:rPr>
        <w:t>, especially when dealing with diverse people, with some relatively untrained and some highly trained as theologians.</w:t>
      </w:r>
      <w:r w:rsidR="00CA3EFA">
        <w:rPr>
          <w:rFonts w:ascii="Cambria" w:hAnsi="Cambria"/>
          <w:color w:val="000000" w:themeColor="text1"/>
        </w:rPr>
        <w:t xml:space="preserve"> </w:t>
      </w:r>
      <w:r w:rsidR="007B331E">
        <w:rPr>
          <w:rFonts w:ascii="Cambria" w:hAnsi="Cambria"/>
          <w:color w:val="000000" w:themeColor="text1"/>
        </w:rPr>
        <w:t>If ML’s theology</w:t>
      </w:r>
      <w:r w:rsidR="00C32D0A">
        <w:rPr>
          <w:rFonts w:ascii="Cambria" w:hAnsi="Cambria"/>
          <w:color w:val="000000" w:themeColor="text1"/>
        </w:rPr>
        <w:t xml:space="preserve"> is to serve as an effective foundation</w:t>
      </w:r>
      <w:r w:rsidR="007B331E">
        <w:rPr>
          <w:rFonts w:ascii="Cambria" w:hAnsi="Cambria"/>
          <w:color w:val="000000" w:themeColor="text1"/>
        </w:rPr>
        <w:t>, then, it must be carefully</w:t>
      </w:r>
      <w:r w:rsidR="007B331E" w:rsidRPr="007B331E">
        <w:rPr>
          <w:rFonts w:ascii="Cambria" w:hAnsi="Cambria"/>
          <w:color w:val="000000" w:themeColor="text1"/>
        </w:rPr>
        <w:t xml:space="preserve"> </w:t>
      </w:r>
      <w:r w:rsidR="007B331E">
        <w:rPr>
          <w:rFonts w:ascii="Cambria" w:hAnsi="Cambria"/>
          <w:color w:val="000000" w:themeColor="text1"/>
        </w:rPr>
        <w:t>considered and clearly communicated</w:t>
      </w:r>
      <w:r w:rsidR="00C32D0A">
        <w:rPr>
          <w:rFonts w:ascii="Cambria" w:hAnsi="Cambria"/>
          <w:color w:val="000000" w:themeColor="text1"/>
        </w:rPr>
        <w:t xml:space="preserve">. </w:t>
      </w:r>
      <w:r w:rsidR="000268B6">
        <w:rPr>
          <w:rFonts w:ascii="Cambria" w:hAnsi="Cambria"/>
          <w:color w:val="000000" w:themeColor="text1"/>
        </w:rPr>
        <w:t xml:space="preserve">That being said, </w:t>
      </w:r>
      <w:r w:rsidR="00C32D0A">
        <w:rPr>
          <w:rFonts w:ascii="Cambria" w:hAnsi="Cambria"/>
          <w:color w:val="000000" w:themeColor="text1"/>
        </w:rPr>
        <w:t>the ML program’s theology</w:t>
      </w:r>
      <w:r w:rsidR="000268B6">
        <w:rPr>
          <w:rFonts w:ascii="Cambria" w:hAnsi="Cambria"/>
          <w:color w:val="000000" w:themeColor="text1"/>
        </w:rPr>
        <w:t xml:space="preserve"> is extremely well thought out; it does not, however, </w:t>
      </w:r>
      <w:r w:rsidR="00C32D0A">
        <w:rPr>
          <w:rFonts w:ascii="Cambria" w:hAnsi="Cambria"/>
          <w:color w:val="000000" w:themeColor="text1"/>
        </w:rPr>
        <w:t>reflect the theological commitments and assumptions of all of the program’s participants</w:t>
      </w:r>
      <w:r w:rsidR="00702247">
        <w:rPr>
          <w:rFonts w:ascii="Cambria" w:hAnsi="Cambria"/>
          <w:color w:val="000000" w:themeColor="text1"/>
        </w:rPr>
        <w:t>, or even of all the program’s leadership</w:t>
      </w:r>
      <w:r w:rsidR="00C32D0A">
        <w:rPr>
          <w:rFonts w:ascii="Cambria" w:hAnsi="Cambria"/>
          <w:color w:val="000000" w:themeColor="text1"/>
        </w:rPr>
        <w:t xml:space="preserve">. </w:t>
      </w:r>
      <w:r w:rsidR="00AA164E">
        <w:rPr>
          <w:rFonts w:ascii="Cambria" w:hAnsi="Cambria"/>
          <w:color w:val="000000" w:themeColor="text1"/>
        </w:rPr>
        <w:t>ML leadership ought to consider</w:t>
      </w:r>
      <w:r w:rsidR="000268B6">
        <w:rPr>
          <w:rFonts w:ascii="Cambria" w:hAnsi="Cambria"/>
          <w:color w:val="000000" w:themeColor="text1"/>
        </w:rPr>
        <w:t>, then,</w:t>
      </w:r>
      <w:r w:rsidR="00AA164E">
        <w:rPr>
          <w:rFonts w:ascii="Cambria" w:hAnsi="Cambria"/>
          <w:color w:val="000000" w:themeColor="text1"/>
        </w:rPr>
        <w:t xml:space="preserve"> either discerning more closely agreed-upon theology or recognizing more clearly the theological </w:t>
      </w:r>
      <w:r w:rsidR="00C25300">
        <w:rPr>
          <w:rFonts w:ascii="Cambria" w:hAnsi="Cambria"/>
          <w:color w:val="000000" w:themeColor="text1"/>
        </w:rPr>
        <w:t xml:space="preserve">leeway or </w:t>
      </w:r>
      <w:r w:rsidR="00AA164E">
        <w:rPr>
          <w:rFonts w:ascii="Cambria" w:hAnsi="Cambria"/>
          <w:color w:val="000000" w:themeColor="text1"/>
        </w:rPr>
        <w:t xml:space="preserve">maneuvering room that is </w:t>
      </w:r>
      <w:r w:rsidR="00C25300">
        <w:rPr>
          <w:rFonts w:ascii="Cambria" w:hAnsi="Cambria"/>
          <w:color w:val="000000" w:themeColor="text1"/>
        </w:rPr>
        <w:t xml:space="preserve">available and acceptable. </w:t>
      </w:r>
      <w:r w:rsidR="000268B6">
        <w:rPr>
          <w:rFonts w:ascii="Cambria" w:hAnsi="Cambria"/>
          <w:color w:val="000000" w:themeColor="text1"/>
        </w:rPr>
        <w:t>Furthermore, communicating such sophisticated theology in a comprehensible way to a diverse group of theologically untrained undergraduates poses an intimidating challenge. T</w:t>
      </w:r>
      <w:r w:rsidR="00C25300">
        <w:rPr>
          <w:rFonts w:ascii="Cambria" w:hAnsi="Cambria"/>
          <w:color w:val="000000" w:themeColor="text1"/>
        </w:rPr>
        <w:t>he M</w:t>
      </w:r>
      <w:r w:rsidR="000268B6">
        <w:rPr>
          <w:rFonts w:ascii="Cambria" w:hAnsi="Cambria"/>
          <w:color w:val="000000" w:themeColor="text1"/>
        </w:rPr>
        <w:t>L team should intently evaluate, therefore,</w:t>
      </w:r>
      <w:r w:rsidR="00C25300">
        <w:rPr>
          <w:rFonts w:ascii="Cambria" w:hAnsi="Cambria"/>
          <w:color w:val="000000" w:themeColor="text1"/>
        </w:rPr>
        <w:t xml:space="preserve"> </w:t>
      </w:r>
      <w:r w:rsidR="000268B6">
        <w:rPr>
          <w:rFonts w:ascii="Cambria" w:hAnsi="Cambria"/>
          <w:color w:val="000000" w:themeColor="text1"/>
        </w:rPr>
        <w:t xml:space="preserve">both </w:t>
      </w:r>
      <w:r w:rsidR="00C25300">
        <w:rPr>
          <w:rFonts w:ascii="Cambria" w:hAnsi="Cambria"/>
          <w:color w:val="000000" w:themeColor="text1"/>
        </w:rPr>
        <w:t>what level of theological sophistication its participating students are prepared to handle</w:t>
      </w:r>
      <w:r w:rsidR="000268B6">
        <w:rPr>
          <w:rFonts w:ascii="Cambria" w:hAnsi="Cambria"/>
          <w:color w:val="000000" w:themeColor="text1"/>
        </w:rPr>
        <w:t xml:space="preserve"> and</w:t>
      </w:r>
      <w:r w:rsidR="00C25300">
        <w:rPr>
          <w:rFonts w:ascii="Cambria" w:hAnsi="Cambria"/>
          <w:color w:val="000000" w:themeColor="text1"/>
        </w:rPr>
        <w:t xml:space="preserve"> </w:t>
      </w:r>
      <w:r w:rsidR="009D5628">
        <w:rPr>
          <w:rFonts w:ascii="Cambria" w:hAnsi="Cambria"/>
          <w:color w:val="000000" w:themeColor="text1"/>
        </w:rPr>
        <w:t xml:space="preserve">how </w:t>
      </w:r>
      <w:r w:rsidR="00C25300">
        <w:rPr>
          <w:rFonts w:ascii="Cambria" w:hAnsi="Cambria"/>
          <w:color w:val="000000" w:themeColor="text1"/>
        </w:rPr>
        <w:t xml:space="preserve">such theology can be </w:t>
      </w:r>
      <w:r w:rsidR="000268B6">
        <w:rPr>
          <w:rFonts w:ascii="Cambria" w:hAnsi="Cambria"/>
          <w:color w:val="000000" w:themeColor="text1"/>
        </w:rPr>
        <w:t xml:space="preserve">communicated </w:t>
      </w:r>
      <w:r w:rsidR="00C25300">
        <w:rPr>
          <w:rFonts w:ascii="Cambria" w:hAnsi="Cambria"/>
          <w:color w:val="000000" w:themeColor="text1"/>
        </w:rPr>
        <w:t>most successfully.</w:t>
      </w:r>
    </w:p>
    <w:p w14:paraId="1685401E" w14:textId="3E583638" w:rsidR="006D2AF0" w:rsidRDefault="00C32D0A" w:rsidP="00FD2C26">
      <w:pPr>
        <w:spacing w:line="480" w:lineRule="auto"/>
        <w:rPr>
          <w:rFonts w:ascii="Cambria" w:hAnsi="Cambria"/>
          <w:color w:val="000000" w:themeColor="text1"/>
        </w:rPr>
      </w:pPr>
      <w:r>
        <w:rPr>
          <w:rFonts w:ascii="Cambria" w:hAnsi="Cambria"/>
          <w:color w:val="000000" w:themeColor="text1"/>
        </w:rPr>
        <w:tab/>
      </w:r>
      <w:r w:rsidR="009D5628">
        <w:rPr>
          <w:rFonts w:ascii="Cambria" w:hAnsi="Cambria"/>
          <w:color w:val="000000" w:themeColor="text1"/>
        </w:rPr>
        <w:t>And when it comes to</w:t>
      </w:r>
      <w:r w:rsidR="00884BB7">
        <w:rPr>
          <w:rFonts w:ascii="Cambria" w:hAnsi="Cambria"/>
          <w:color w:val="000000" w:themeColor="text1"/>
        </w:rPr>
        <w:t xml:space="preserve"> recruiting</w:t>
      </w:r>
      <w:r w:rsidR="009D5628">
        <w:rPr>
          <w:rFonts w:ascii="Cambria" w:hAnsi="Cambria"/>
          <w:color w:val="000000" w:themeColor="text1"/>
        </w:rPr>
        <w:t xml:space="preserve"> those</w:t>
      </w:r>
      <w:r w:rsidR="00702247">
        <w:rPr>
          <w:rFonts w:ascii="Cambria" w:hAnsi="Cambria"/>
          <w:color w:val="000000" w:themeColor="text1"/>
        </w:rPr>
        <w:t xml:space="preserve"> very students</w:t>
      </w:r>
      <w:r w:rsidR="00864E56">
        <w:rPr>
          <w:rFonts w:ascii="Cambria" w:hAnsi="Cambria"/>
          <w:color w:val="000000" w:themeColor="text1"/>
        </w:rPr>
        <w:t xml:space="preserve"> who are participating in the program</w:t>
      </w:r>
      <w:r w:rsidR="00702247">
        <w:rPr>
          <w:rFonts w:ascii="Cambria" w:hAnsi="Cambria"/>
          <w:color w:val="000000" w:themeColor="text1"/>
        </w:rPr>
        <w:t xml:space="preserve">, ML’s </w:t>
      </w:r>
      <w:r w:rsidR="00864E56">
        <w:rPr>
          <w:rFonts w:ascii="Cambria" w:hAnsi="Cambria"/>
          <w:color w:val="000000" w:themeColor="text1"/>
        </w:rPr>
        <w:t>pra</w:t>
      </w:r>
      <w:r w:rsidR="00884BB7">
        <w:rPr>
          <w:rFonts w:ascii="Cambria" w:hAnsi="Cambria"/>
          <w:color w:val="000000" w:themeColor="text1"/>
        </w:rPr>
        <w:t>ctices leave some to be desired</w:t>
      </w:r>
      <w:r w:rsidR="00864E56">
        <w:rPr>
          <w:rFonts w:ascii="Cambria" w:hAnsi="Cambria"/>
          <w:color w:val="000000" w:themeColor="text1"/>
        </w:rPr>
        <w:t>. To be sure, the program is only just entering its second iteration and is undergoing a great deal of refining. The entire ML experience, though, hangs on the presence of quality, committed students in the program, and ML has yet to discern its best pr</w:t>
      </w:r>
      <w:r w:rsidR="009D5628">
        <w:rPr>
          <w:rFonts w:ascii="Cambria" w:hAnsi="Cambria"/>
          <w:color w:val="000000" w:themeColor="text1"/>
        </w:rPr>
        <w:t>actices (or even, I would argue—in the terms of sociocracy—</w:t>
      </w:r>
      <w:r w:rsidR="00864E56">
        <w:rPr>
          <w:rFonts w:ascii="Cambria" w:hAnsi="Cambria"/>
          <w:color w:val="000000" w:themeColor="text1"/>
        </w:rPr>
        <w:t xml:space="preserve">“good enough for now” practices) for recruiting those quality, committed students. </w:t>
      </w:r>
      <w:r w:rsidR="00CD6BEB">
        <w:rPr>
          <w:rFonts w:ascii="Cambria" w:hAnsi="Cambria"/>
          <w:color w:val="000000" w:themeColor="text1"/>
        </w:rPr>
        <w:t xml:space="preserve">The members of the </w:t>
      </w:r>
      <w:r w:rsidR="00864E56">
        <w:rPr>
          <w:rFonts w:ascii="Cambria" w:hAnsi="Cambria"/>
          <w:color w:val="000000" w:themeColor="text1"/>
        </w:rPr>
        <w:t>ML leadership</w:t>
      </w:r>
      <w:r w:rsidR="00CD6BEB">
        <w:rPr>
          <w:rFonts w:ascii="Cambria" w:hAnsi="Cambria"/>
          <w:color w:val="000000" w:themeColor="text1"/>
        </w:rPr>
        <w:t xml:space="preserve"> team are busy people,</w:t>
      </w:r>
      <w:r w:rsidR="00864E56">
        <w:rPr>
          <w:rFonts w:ascii="Cambria" w:hAnsi="Cambria"/>
          <w:color w:val="000000" w:themeColor="text1"/>
        </w:rPr>
        <w:t xml:space="preserve"> and the currently e</w:t>
      </w:r>
      <w:r w:rsidR="00CD6BEB">
        <w:rPr>
          <w:rFonts w:ascii="Cambria" w:hAnsi="Cambria"/>
          <w:color w:val="000000" w:themeColor="text1"/>
        </w:rPr>
        <w:t xml:space="preserve">xpanding nature of the program itself, </w:t>
      </w:r>
      <w:r w:rsidR="00864E56">
        <w:rPr>
          <w:rFonts w:ascii="Cambria" w:hAnsi="Cambria"/>
          <w:color w:val="000000" w:themeColor="text1"/>
        </w:rPr>
        <w:t>with the addition of the course compo</w:t>
      </w:r>
      <w:r w:rsidR="00CD6BEB">
        <w:rPr>
          <w:rFonts w:ascii="Cambria" w:hAnsi="Cambria"/>
          <w:color w:val="000000" w:themeColor="text1"/>
        </w:rPr>
        <w:t>nent and new coaches recently, ensures they stay that way.</w:t>
      </w:r>
      <w:r w:rsidR="00A356D2">
        <w:rPr>
          <w:rFonts w:ascii="Cambria" w:hAnsi="Cambria"/>
          <w:color w:val="000000" w:themeColor="text1"/>
        </w:rPr>
        <w:t xml:space="preserve"> Because their attention is all being directed elsewhere, the general circle seems, for now, </w:t>
      </w:r>
      <w:r w:rsidR="00864E56">
        <w:rPr>
          <w:rFonts w:ascii="Cambria" w:hAnsi="Cambria"/>
          <w:color w:val="000000" w:themeColor="text1"/>
        </w:rPr>
        <w:t xml:space="preserve">to have </w:t>
      </w:r>
      <w:r w:rsidR="00A356D2">
        <w:rPr>
          <w:rFonts w:ascii="Cambria" w:hAnsi="Cambria"/>
          <w:color w:val="000000" w:themeColor="text1"/>
        </w:rPr>
        <w:t xml:space="preserve">settled for </w:t>
      </w:r>
      <w:r w:rsidR="00864E56">
        <w:rPr>
          <w:rFonts w:ascii="Cambria" w:hAnsi="Cambria"/>
          <w:color w:val="000000" w:themeColor="text1"/>
        </w:rPr>
        <w:t>the practices it currently has in place for recruiting, practices that seem mediocre at best.</w:t>
      </w:r>
      <w:r w:rsidR="00AA164E">
        <w:rPr>
          <w:rFonts w:ascii="Cambria" w:hAnsi="Cambria"/>
          <w:color w:val="000000" w:themeColor="text1"/>
        </w:rPr>
        <w:t xml:space="preserve"> </w:t>
      </w:r>
      <w:proofErr w:type="gramStart"/>
      <w:r w:rsidR="00AA164E">
        <w:rPr>
          <w:rFonts w:ascii="Cambria" w:hAnsi="Cambria"/>
          <w:color w:val="000000" w:themeColor="text1"/>
        </w:rPr>
        <w:t>More robust recruiting methods</w:t>
      </w:r>
      <w:proofErr w:type="gramEnd"/>
      <w:r w:rsidR="00AA164E">
        <w:rPr>
          <w:rFonts w:ascii="Cambria" w:hAnsi="Cambria"/>
          <w:color w:val="000000" w:themeColor="text1"/>
        </w:rPr>
        <w:t xml:space="preserve"> and expectations need to be set in place</w:t>
      </w:r>
      <w:r w:rsidR="00F131B0">
        <w:rPr>
          <w:rFonts w:ascii="Cambria" w:hAnsi="Cambria"/>
          <w:color w:val="000000" w:themeColor="text1"/>
        </w:rPr>
        <w:t>, especially</w:t>
      </w:r>
      <w:r w:rsidR="00AA164E">
        <w:rPr>
          <w:rFonts w:ascii="Cambria" w:hAnsi="Cambria"/>
          <w:color w:val="000000" w:themeColor="text1"/>
        </w:rPr>
        <w:t xml:space="preserve"> before the third year of the program begins.</w:t>
      </w:r>
    </w:p>
    <w:p w14:paraId="22075910" w14:textId="5337151E" w:rsidR="00AA164E" w:rsidRDefault="006D2AF0" w:rsidP="00AA164E">
      <w:pPr>
        <w:spacing w:line="480" w:lineRule="auto"/>
        <w:rPr>
          <w:rFonts w:ascii="Cambria" w:hAnsi="Cambria"/>
          <w:color w:val="000000" w:themeColor="text1"/>
        </w:rPr>
      </w:pPr>
      <w:r>
        <w:rPr>
          <w:rFonts w:ascii="Cambria" w:hAnsi="Cambria"/>
          <w:color w:val="000000" w:themeColor="text1"/>
        </w:rPr>
        <w:tab/>
        <w:t xml:space="preserve">Furthermore </w:t>
      </w:r>
      <w:r w:rsidR="002E60A5">
        <w:rPr>
          <w:rFonts w:ascii="Cambria" w:hAnsi="Cambria"/>
          <w:color w:val="000000" w:themeColor="text1"/>
        </w:rPr>
        <w:t>(</w:t>
      </w:r>
      <w:r>
        <w:rPr>
          <w:rFonts w:ascii="Cambria" w:hAnsi="Cambria"/>
          <w:color w:val="000000" w:themeColor="text1"/>
        </w:rPr>
        <w:t>and for similar reasons</w:t>
      </w:r>
      <w:r w:rsidR="002E60A5">
        <w:rPr>
          <w:rFonts w:ascii="Cambria" w:hAnsi="Cambria"/>
          <w:color w:val="000000" w:themeColor="text1"/>
        </w:rPr>
        <w:t>)</w:t>
      </w:r>
      <w:r>
        <w:rPr>
          <w:rFonts w:ascii="Cambria" w:hAnsi="Cambria"/>
          <w:color w:val="000000" w:themeColor="text1"/>
        </w:rPr>
        <w:t xml:space="preserve">, little concentrated attention has been given to </w:t>
      </w:r>
      <w:r w:rsidR="00DE7DAE">
        <w:rPr>
          <w:rFonts w:ascii="Cambria" w:hAnsi="Cambria"/>
          <w:color w:val="000000" w:themeColor="text1"/>
        </w:rPr>
        <w:t>the students who completed the program’s</w:t>
      </w:r>
      <w:r>
        <w:rPr>
          <w:rFonts w:ascii="Cambria" w:hAnsi="Cambria"/>
          <w:color w:val="000000" w:themeColor="text1"/>
        </w:rPr>
        <w:t xml:space="preserve"> pilot </w:t>
      </w:r>
      <w:r w:rsidR="00DE7DAE">
        <w:rPr>
          <w:rFonts w:ascii="Cambria" w:hAnsi="Cambria"/>
          <w:color w:val="000000" w:themeColor="text1"/>
        </w:rPr>
        <w:t>year</w:t>
      </w:r>
      <w:r>
        <w:rPr>
          <w:rFonts w:ascii="Cambria" w:hAnsi="Cambria"/>
          <w:color w:val="000000" w:themeColor="text1"/>
        </w:rPr>
        <w:t xml:space="preserve">, and to my knowledge no moves have been made to guide them through the proposed second and third years of the ML experience. </w:t>
      </w:r>
      <w:r w:rsidR="002E60A5">
        <w:rPr>
          <w:rFonts w:ascii="Cambria" w:hAnsi="Cambria"/>
          <w:color w:val="000000" w:themeColor="text1"/>
        </w:rPr>
        <w:t>The fact</w:t>
      </w:r>
      <w:r>
        <w:rPr>
          <w:rFonts w:ascii="Cambria" w:hAnsi="Cambria"/>
          <w:color w:val="000000" w:themeColor="text1"/>
        </w:rPr>
        <w:t xml:space="preserve"> that three pilot students have chosen to return as coaches for the upcoming year’s cohorts</w:t>
      </w:r>
      <w:r w:rsidR="002E60A5">
        <w:rPr>
          <w:rFonts w:ascii="Cambria" w:hAnsi="Cambria"/>
          <w:color w:val="000000" w:themeColor="text1"/>
        </w:rPr>
        <w:t xml:space="preserve"> could be framed as an exception to that observation, but e</w:t>
      </w:r>
      <w:r w:rsidR="00AA164E">
        <w:rPr>
          <w:rFonts w:ascii="Cambria" w:hAnsi="Cambria"/>
          <w:color w:val="000000" w:themeColor="text1"/>
        </w:rPr>
        <w:t>ven</w:t>
      </w:r>
      <w:r w:rsidR="002E60A5">
        <w:rPr>
          <w:rFonts w:ascii="Cambria" w:hAnsi="Cambria"/>
          <w:color w:val="000000" w:themeColor="text1"/>
        </w:rPr>
        <w:t xml:space="preserve"> if that perception is accurate</w:t>
      </w:r>
      <w:r w:rsidR="00AA164E">
        <w:rPr>
          <w:rFonts w:ascii="Cambria" w:hAnsi="Cambria"/>
          <w:color w:val="000000" w:themeColor="text1"/>
        </w:rPr>
        <w:t>, it is clear that at best only an extremely unclear implementation of the later stag</w:t>
      </w:r>
      <w:r w:rsidR="00C25300">
        <w:rPr>
          <w:rFonts w:ascii="Cambria" w:hAnsi="Cambria"/>
          <w:color w:val="000000" w:themeColor="text1"/>
        </w:rPr>
        <w:t>es planned for ML is in place. Quite simply, t</w:t>
      </w:r>
      <w:r w:rsidR="00AA164E">
        <w:rPr>
          <w:rFonts w:ascii="Cambria" w:hAnsi="Cambria"/>
          <w:color w:val="000000" w:themeColor="text1"/>
        </w:rPr>
        <w:t>his ought not be the case.</w:t>
      </w:r>
      <w:r w:rsidR="002E60A5">
        <w:rPr>
          <w:rFonts w:ascii="Cambria" w:hAnsi="Cambria"/>
          <w:color w:val="000000" w:themeColor="text1"/>
        </w:rPr>
        <w:t xml:space="preserve"> </w:t>
      </w:r>
    </w:p>
    <w:p w14:paraId="0FDAB97D" w14:textId="643C6428" w:rsidR="00C2501C" w:rsidRDefault="002E4028" w:rsidP="002E4028">
      <w:pPr>
        <w:spacing w:line="480" w:lineRule="auto"/>
        <w:rPr>
          <w:rFonts w:ascii="Cambria" w:hAnsi="Cambria"/>
          <w:color w:val="000000" w:themeColor="text1"/>
        </w:rPr>
      </w:pPr>
      <w:r>
        <w:rPr>
          <w:rFonts w:ascii="Cambria" w:hAnsi="Cambria"/>
          <w:color w:val="000000" w:themeColor="text1"/>
        </w:rPr>
        <w:tab/>
        <w:t>The JUST program has its own particular set of limitations.</w:t>
      </w:r>
      <w:r w:rsidR="007A7A11">
        <w:rPr>
          <w:rFonts w:ascii="Cambria" w:hAnsi="Cambria"/>
          <w:color w:val="000000" w:themeColor="text1"/>
        </w:rPr>
        <w:t xml:space="preserve"> Perh</w:t>
      </w:r>
      <w:r w:rsidR="008353BF">
        <w:rPr>
          <w:rFonts w:ascii="Cambria" w:hAnsi="Cambria"/>
          <w:color w:val="000000" w:themeColor="text1"/>
        </w:rPr>
        <w:t>aps most importantly, students</w:t>
      </w:r>
      <w:r w:rsidR="00C2501C">
        <w:rPr>
          <w:rFonts w:ascii="Cambria" w:hAnsi="Cambria"/>
          <w:color w:val="000000" w:themeColor="text1"/>
        </w:rPr>
        <w:t xml:space="preserve"> </w:t>
      </w:r>
      <w:r w:rsidR="007A7A11">
        <w:rPr>
          <w:rFonts w:ascii="Cambria" w:hAnsi="Cambria"/>
          <w:color w:val="000000" w:themeColor="text1"/>
        </w:rPr>
        <w:t xml:space="preserve">were given </w:t>
      </w:r>
      <w:r w:rsidR="00C2501C">
        <w:rPr>
          <w:rFonts w:ascii="Cambria" w:hAnsi="Cambria"/>
          <w:color w:val="000000" w:themeColor="text1"/>
        </w:rPr>
        <w:t>little opportunity or challenge—at least from what I was able to observe in my time with them—</w:t>
      </w:r>
      <w:r w:rsidR="007A7A11">
        <w:rPr>
          <w:rFonts w:ascii="Cambria" w:hAnsi="Cambria"/>
          <w:color w:val="000000" w:themeColor="text1"/>
        </w:rPr>
        <w:t xml:space="preserve">to consider vocation </w:t>
      </w:r>
      <w:r w:rsidR="008353BF">
        <w:rPr>
          <w:rFonts w:ascii="Cambria" w:hAnsi="Cambria"/>
          <w:color w:val="000000" w:themeColor="text1"/>
        </w:rPr>
        <w:t xml:space="preserve">in ways that run deeper than a superficial </w:t>
      </w:r>
      <w:r w:rsidR="007A7A11">
        <w:rPr>
          <w:rFonts w:ascii="Cambria" w:hAnsi="Cambria"/>
          <w:color w:val="000000" w:themeColor="text1"/>
        </w:rPr>
        <w:t>assessment of how their abilities and degree/ca</w:t>
      </w:r>
      <w:r w:rsidR="00C2501C">
        <w:rPr>
          <w:rFonts w:ascii="Cambria" w:hAnsi="Cambria"/>
          <w:color w:val="000000" w:themeColor="text1"/>
        </w:rPr>
        <w:t>reer aspirations line up with the specific issue of</w:t>
      </w:r>
      <w:r w:rsidR="007A7A11">
        <w:rPr>
          <w:rFonts w:ascii="Cambria" w:hAnsi="Cambria"/>
          <w:color w:val="000000" w:themeColor="text1"/>
        </w:rPr>
        <w:t xml:space="preserve"> urban poverty.</w:t>
      </w:r>
      <w:r w:rsidR="00C2501C">
        <w:rPr>
          <w:rStyle w:val="FootnoteReference"/>
          <w:rFonts w:ascii="Cambria" w:hAnsi="Cambria"/>
          <w:color w:val="000000" w:themeColor="text1"/>
        </w:rPr>
        <w:footnoteReference w:id="27"/>
      </w:r>
      <w:r w:rsidR="007A7A11">
        <w:rPr>
          <w:rFonts w:ascii="Cambria" w:hAnsi="Cambria"/>
          <w:color w:val="000000" w:themeColor="text1"/>
        </w:rPr>
        <w:t xml:space="preserve"> </w:t>
      </w:r>
      <w:r w:rsidR="00C2501C">
        <w:rPr>
          <w:rFonts w:ascii="Cambria" w:hAnsi="Cambria"/>
          <w:color w:val="000000" w:themeColor="text1"/>
        </w:rPr>
        <w:t xml:space="preserve">To my knowledge, no structures for deeper discernment of one’s gifts, passions, opportunities, or calling are in place. JUST leadership ought to consider more fully, then, ways in which they could expand the program’s attentiveness to and guidance of students’ vocations. Moreover, </w:t>
      </w:r>
      <w:r w:rsidR="004374DD">
        <w:rPr>
          <w:rFonts w:ascii="Cambria" w:hAnsi="Cambria"/>
          <w:color w:val="000000" w:themeColor="text1"/>
        </w:rPr>
        <w:t>it seems unlikely to me</w:t>
      </w:r>
      <w:r w:rsidR="00C2501C">
        <w:rPr>
          <w:rFonts w:ascii="Cambria" w:hAnsi="Cambria"/>
          <w:color w:val="000000" w:themeColor="text1"/>
        </w:rPr>
        <w:t xml:space="preserve"> (given what I have observed of JUST) </w:t>
      </w:r>
      <w:r w:rsidR="004374DD">
        <w:rPr>
          <w:rFonts w:ascii="Cambria" w:hAnsi="Cambria"/>
          <w:color w:val="000000" w:themeColor="text1"/>
        </w:rPr>
        <w:t xml:space="preserve">that </w:t>
      </w:r>
      <w:r w:rsidR="00C2501C">
        <w:rPr>
          <w:rFonts w:ascii="Cambria" w:hAnsi="Cambria"/>
          <w:color w:val="000000" w:themeColor="text1"/>
        </w:rPr>
        <w:t>any</w:t>
      </w:r>
      <w:r w:rsidR="004374DD">
        <w:rPr>
          <w:rFonts w:ascii="Cambria" w:hAnsi="Cambria"/>
          <w:color w:val="000000" w:themeColor="text1"/>
        </w:rPr>
        <w:t xml:space="preserve"> discernment </w:t>
      </w:r>
      <w:r w:rsidR="00C2501C">
        <w:rPr>
          <w:rFonts w:ascii="Cambria" w:hAnsi="Cambria"/>
          <w:color w:val="000000" w:themeColor="text1"/>
        </w:rPr>
        <w:t>about</w:t>
      </w:r>
      <w:r w:rsidR="004374DD">
        <w:rPr>
          <w:rFonts w:ascii="Cambria" w:hAnsi="Cambria"/>
          <w:color w:val="000000" w:themeColor="text1"/>
        </w:rPr>
        <w:t xml:space="preserve"> vocation </w:t>
      </w:r>
      <w:r w:rsidR="00E13FCC">
        <w:rPr>
          <w:rFonts w:ascii="Cambria" w:hAnsi="Cambria"/>
          <w:color w:val="000000" w:themeColor="text1"/>
        </w:rPr>
        <w:t xml:space="preserve">that </w:t>
      </w:r>
      <w:r w:rsidR="004374DD">
        <w:rPr>
          <w:rFonts w:ascii="Cambria" w:hAnsi="Cambria"/>
          <w:color w:val="000000" w:themeColor="text1"/>
        </w:rPr>
        <w:t>might have</w:t>
      </w:r>
      <w:r w:rsidR="00C2501C">
        <w:rPr>
          <w:rFonts w:ascii="Cambria" w:hAnsi="Cambria"/>
          <w:color w:val="000000" w:themeColor="text1"/>
        </w:rPr>
        <w:t xml:space="preserve"> already</w:t>
      </w:r>
      <w:r w:rsidR="004374DD">
        <w:rPr>
          <w:rFonts w:ascii="Cambria" w:hAnsi="Cambria"/>
          <w:color w:val="000000" w:themeColor="text1"/>
        </w:rPr>
        <w:t xml:space="preserve"> been </w:t>
      </w:r>
      <w:r w:rsidR="00E13FCC">
        <w:rPr>
          <w:rFonts w:ascii="Cambria" w:hAnsi="Cambria"/>
          <w:color w:val="000000" w:themeColor="text1"/>
        </w:rPr>
        <w:t>undertaken</w:t>
      </w:r>
      <w:r w:rsidR="004374DD">
        <w:rPr>
          <w:rFonts w:ascii="Cambria" w:hAnsi="Cambria"/>
          <w:color w:val="000000" w:themeColor="text1"/>
        </w:rPr>
        <w:t xml:space="preserve"> </w:t>
      </w:r>
      <w:r w:rsidR="00C2501C">
        <w:rPr>
          <w:rFonts w:ascii="Cambria" w:hAnsi="Cambria"/>
          <w:color w:val="000000" w:themeColor="text1"/>
        </w:rPr>
        <w:t>as part of the program</w:t>
      </w:r>
      <w:r w:rsidR="004374DD">
        <w:rPr>
          <w:rFonts w:ascii="Cambria" w:hAnsi="Cambria"/>
          <w:color w:val="000000" w:themeColor="text1"/>
        </w:rPr>
        <w:t xml:space="preserve"> would have</w:t>
      </w:r>
      <w:r w:rsidR="00E13FCC">
        <w:rPr>
          <w:rFonts w:ascii="Cambria" w:hAnsi="Cambria"/>
          <w:color w:val="000000" w:themeColor="text1"/>
        </w:rPr>
        <w:t xml:space="preserve"> </w:t>
      </w:r>
      <w:r w:rsidR="005F29CD">
        <w:rPr>
          <w:rFonts w:ascii="Cambria" w:hAnsi="Cambria"/>
          <w:color w:val="000000" w:themeColor="text1"/>
        </w:rPr>
        <w:t>had much</w:t>
      </w:r>
      <w:r w:rsidR="00C2501C">
        <w:rPr>
          <w:rFonts w:ascii="Cambria" w:hAnsi="Cambria"/>
          <w:color w:val="000000" w:themeColor="text1"/>
        </w:rPr>
        <w:t xml:space="preserve"> </w:t>
      </w:r>
      <w:r w:rsidR="005F29CD">
        <w:rPr>
          <w:rFonts w:ascii="Cambria" w:hAnsi="Cambria"/>
          <w:color w:val="000000" w:themeColor="text1"/>
        </w:rPr>
        <w:t>confidence</w:t>
      </w:r>
      <w:r w:rsidR="00C2501C">
        <w:rPr>
          <w:rFonts w:ascii="Cambria" w:hAnsi="Cambria"/>
          <w:color w:val="000000" w:themeColor="text1"/>
        </w:rPr>
        <w:t xml:space="preserve"> </w:t>
      </w:r>
      <w:r w:rsidR="005F29CD">
        <w:rPr>
          <w:rFonts w:ascii="Cambria" w:hAnsi="Cambria"/>
          <w:color w:val="000000" w:themeColor="text1"/>
        </w:rPr>
        <w:t>in</w:t>
      </w:r>
      <w:r w:rsidR="00C2501C">
        <w:rPr>
          <w:rFonts w:ascii="Cambria" w:hAnsi="Cambria"/>
          <w:color w:val="000000" w:themeColor="text1"/>
        </w:rPr>
        <w:t xml:space="preserve"> the concept of </w:t>
      </w:r>
      <w:r w:rsidR="00E13FCC">
        <w:rPr>
          <w:rFonts w:ascii="Cambria" w:hAnsi="Cambria"/>
          <w:color w:val="000000" w:themeColor="text1"/>
        </w:rPr>
        <w:t>God’s direct self-revelatio</w:t>
      </w:r>
      <w:r w:rsidR="007B26E6">
        <w:rPr>
          <w:rFonts w:ascii="Cambria" w:hAnsi="Cambria"/>
          <w:color w:val="000000" w:themeColor="text1"/>
        </w:rPr>
        <w:t>n</w:t>
      </w:r>
      <w:r w:rsidR="00C2501C">
        <w:rPr>
          <w:rFonts w:ascii="Cambria" w:hAnsi="Cambria"/>
          <w:color w:val="000000" w:themeColor="text1"/>
        </w:rPr>
        <w:t>.</w:t>
      </w:r>
      <w:r w:rsidR="007B26E6">
        <w:rPr>
          <w:rStyle w:val="FootnoteReference"/>
          <w:rFonts w:ascii="Cambria" w:hAnsi="Cambria"/>
          <w:color w:val="000000" w:themeColor="text1"/>
        </w:rPr>
        <w:footnoteReference w:id="28"/>
      </w:r>
      <w:r w:rsidR="00C2501C">
        <w:rPr>
          <w:rFonts w:ascii="Cambria" w:hAnsi="Cambria"/>
          <w:color w:val="000000" w:themeColor="text1"/>
        </w:rPr>
        <w:t xml:space="preserve"> As a </w:t>
      </w:r>
      <w:r w:rsidR="007B26E6">
        <w:rPr>
          <w:rFonts w:ascii="Cambria" w:hAnsi="Cambria"/>
          <w:color w:val="000000" w:themeColor="text1"/>
        </w:rPr>
        <w:t xml:space="preserve">strong </w:t>
      </w:r>
      <w:r w:rsidR="00C2501C">
        <w:rPr>
          <w:rFonts w:ascii="Cambria" w:hAnsi="Cambria"/>
          <w:color w:val="000000" w:themeColor="text1"/>
        </w:rPr>
        <w:t xml:space="preserve">believer in such </w:t>
      </w:r>
      <w:r w:rsidR="005F29CD">
        <w:rPr>
          <w:rFonts w:ascii="Cambria" w:hAnsi="Cambria"/>
          <w:color w:val="000000" w:themeColor="text1"/>
        </w:rPr>
        <w:t>communication</w:t>
      </w:r>
      <w:r w:rsidR="00C2501C">
        <w:rPr>
          <w:rFonts w:ascii="Cambria" w:hAnsi="Cambria"/>
          <w:color w:val="000000" w:themeColor="text1"/>
        </w:rPr>
        <w:t>, I would also counsel, then, that greater credence and attention be given to the possibility of God’s direct, personal revelation within the vocational discernment process.</w:t>
      </w:r>
    </w:p>
    <w:p w14:paraId="4B11453E" w14:textId="58D478EE" w:rsidR="00483567" w:rsidRDefault="00EA0FBA" w:rsidP="00483567">
      <w:pPr>
        <w:spacing w:line="480" w:lineRule="auto"/>
        <w:rPr>
          <w:rFonts w:ascii="Cambria" w:hAnsi="Cambria"/>
          <w:color w:val="000000" w:themeColor="text1"/>
        </w:rPr>
      </w:pPr>
      <w:r>
        <w:rPr>
          <w:rFonts w:ascii="Cambria" w:hAnsi="Cambria"/>
          <w:color w:val="000000" w:themeColor="text1"/>
        </w:rPr>
        <w:tab/>
      </w:r>
      <w:r w:rsidR="00483567">
        <w:rPr>
          <w:rFonts w:ascii="Cambria" w:hAnsi="Cambria"/>
          <w:color w:val="000000" w:themeColor="text1"/>
        </w:rPr>
        <w:t xml:space="preserve">Furthermore, </w:t>
      </w:r>
      <w:proofErr w:type="gramStart"/>
      <w:r w:rsidR="00483567">
        <w:rPr>
          <w:rFonts w:ascii="Cambria" w:hAnsi="Cambria"/>
          <w:color w:val="000000" w:themeColor="text1"/>
        </w:rPr>
        <w:t xml:space="preserve">and </w:t>
      </w:r>
      <w:r w:rsidR="007E6438">
        <w:rPr>
          <w:rFonts w:ascii="Cambria" w:hAnsi="Cambria"/>
          <w:color w:val="000000" w:themeColor="text1"/>
        </w:rPr>
        <w:t>also</w:t>
      </w:r>
      <w:proofErr w:type="gramEnd"/>
      <w:r w:rsidR="007E6438">
        <w:rPr>
          <w:rFonts w:ascii="Cambria" w:hAnsi="Cambria"/>
          <w:color w:val="000000" w:themeColor="text1"/>
        </w:rPr>
        <w:t xml:space="preserve"> quite significantly</w:t>
      </w:r>
      <w:r w:rsidR="00483567">
        <w:rPr>
          <w:rFonts w:ascii="Cambria" w:hAnsi="Cambria"/>
          <w:color w:val="000000" w:themeColor="text1"/>
        </w:rPr>
        <w:t xml:space="preserve">, in my time with the JUST team I have discerned </w:t>
      </w:r>
      <w:r w:rsidR="00B31B4E">
        <w:rPr>
          <w:rFonts w:ascii="Cambria" w:hAnsi="Cambria"/>
          <w:color w:val="000000" w:themeColor="text1"/>
        </w:rPr>
        <w:t>no</w:t>
      </w:r>
      <w:r w:rsidR="00483567">
        <w:rPr>
          <w:rFonts w:ascii="Cambria" w:hAnsi="Cambria"/>
          <w:color w:val="000000" w:themeColor="text1"/>
        </w:rPr>
        <w:t xml:space="preserve"> explicit connection between the JUST experience and the church</w:t>
      </w:r>
      <w:r w:rsidR="0077702A">
        <w:rPr>
          <w:rFonts w:ascii="Cambria" w:hAnsi="Cambria"/>
          <w:color w:val="000000" w:themeColor="text1"/>
        </w:rPr>
        <w:t xml:space="preserve">. </w:t>
      </w:r>
      <w:r w:rsidR="00126069">
        <w:rPr>
          <w:rFonts w:ascii="Cambria" w:hAnsi="Cambria"/>
          <w:color w:val="000000" w:themeColor="text1"/>
        </w:rPr>
        <w:t>Though such</w:t>
      </w:r>
      <w:r w:rsidR="00011B38">
        <w:rPr>
          <w:rFonts w:ascii="Cambria" w:hAnsi="Cambria"/>
          <w:color w:val="000000" w:themeColor="text1"/>
        </w:rPr>
        <w:t xml:space="preserve"> a connection </w:t>
      </w:r>
      <w:r w:rsidR="00126069">
        <w:rPr>
          <w:rFonts w:ascii="Cambria" w:hAnsi="Cambria"/>
          <w:color w:val="000000" w:themeColor="text1"/>
        </w:rPr>
        <w:t xml:space="preserve">is important and </w:t>
      </w:r>
      <w:r w:rsidR="0077702A">
        <w:rPr>
          <w:rFonts w:ascii="Cambria" w:hAnsi="Cambria"/>
          <w:color w:val="000000" w:themeColor="text1"/>
        </w:rPr>
        <w:t>could feasibly happ</w:t>
      </w:r>
      <w:r w:rsidR="00011B38">
        <w:rPr>
          <w:rFonts w:ascii="Cambria" w:hAnsi="Cambria"/>
          <w:color w:val="000000" w:themeColor="text1"/>
        </w:rPr>
        <w:t xml:space="preserve">en in a number of healthy ways, </w:t>
      </w:r>
      <w:r w:rsidR="0077702A">
        <w:rPr>
          <w:rFonts w:ascii="Cambria" w:hAnsi="Cambria"/>
          <w:color w:val="000000" w:themeColor="text1"/>
        </w:rPr>
        <w:t>I</w:t>
      </w:r>
      <w:r w:rsidR="00483567">
        <w:rPr>
          <w:rFonts w:ascii="Cambria" w:hAnsi="Cambria"/>
          <w:color w:val="000000" w:themeColor="text1"/>
        </w:rPr>
        <w:t xml:space="preserve"> am </w:t>
      </w:r>
      <w:r w:rsidR="00126069">
        <w:rPr>
          <w:rFonts w:ascii="Cambria" w:hAnsi="Cambria"/>
          <w:color w:val="000000" w:themeColor="text1"/>
        </w:rPr>
        <w:t xml:space="preserve">currently </w:t>
      </w:r>
      <w:r w:rsidR="00483567">
        <w:rPr>
          <w:rFonts w:ascii="Cambria" w:hAnsi="Cambria"/>
          <w:color w:val="000000" w:themeColor="text1"/>
        </w:rPr>
        <w:t xml:space="preserve">aware of no </w:t>
      </w:r>
      <w:r w:rsidR="00011B38">
        <w:rPr>
          <w:rFonts w:ascii="Cambria" w:hAnsi="Cambria"/>
          <w:color w:val="000000" w:themeColor="text1"/>
        </w:rPr>
        <w:t>link</w:t>
      </w:r>
      <w:r w:rsidR="00483567">
        <w:rPr>
          <w:rFonts w:ascii="Cambria" w:hAnsi="Cambria"/>
          <w:color w:val="000000" w:themeColor="text1"/>
        </w:rPr>
        <w:t xml:space="preserve"> </w:t>
      </w:r>
      <w:r w:rsidR="00011B38">
        <w:rPr>
          <w:rFonts w:ascii="Cambria" w:hAnsi="Cambria"/>
          <w:color w:val="000000" w:themeColor="text1"/>
        </w:rPr>
        <w:t>between</w:t>
      </w:r>
      <w:r w:rsidR="00483567">
        <w:rPr>
          <w:rFonts w:ascii="Cambria" w:hAnsi="Cambria"/>
          <w:color w:val="000000" w:themeColor="text1"/>
        </w:rPr>
        <w:t xml:space="preserve"> JUST </w:t>
      </w:r>
      <w:r w:rsidR="00011B38">
        <w:rPr>
          <w:rFonts w:ascii="Cambria" w:hAnsi="Cambria"/>
          <w:color w:val="000000" w:themeColor="text1"/>
        </w:rPr>
        <w:t>and</w:t>
      </w:r>
      <w:r w:rsidR="00483567">
        <w:rPr>
          <w:rFonts w:ascii="Cambria" w:hAnsi="Cambria"/>
          <w:color w:val="000000" w:themeColor="text1"/>
        </w:rPr>
        <w:t xml:space="preserve"> a faith community designed to support students during their immersion experience in Dallas</w:t>
      </w:r>
      <w:r w:rsidR="0077702A">
        <w:rPr>
          <w:rFonts w:ascii="Cambria" w:hAnsi="Cambria"/>
          <w:color w:val="000000" w:themeColor="text1"/>
        </w:rPr>
        <w:t xml:space="preserve">. </w:t>
      </w:r>
      <w:r w:rsidR="00011B38">
        <w:rPr>
          <w:rFonts w:ascii="Cambria" w:hAnsi="Cambria"/>
          <w:color w:val="000000" w:themeColor="text1"/>
        </w:rPr>
        <w:t xml:space="preserve">Though the JUST </w:t>
      </w:r>
      <w:proofErr w:type="gramStart"/>
      <w:r w:rsidR="00011B38">
        <w:rPr>
          <w:rFonts w:ascii="Cambria" w:hAnsi="Cambria"/>
          <w:color w:val="000000" w:themeColor="text1"/>
        </w:rPr>
        <w:t>team are</w:t>
      </w:r>
      <w:proofErr w:type="gramEnd"/>
      <w:r w:rsidR="00011B38">
        <w:rPr>
          <w:rFonts w:ascii="Cambria" w:hAnsi="Cambria"/>
          <w:color w:val="000000" w:themeColor="text1"/>
        </w:rPr>
        <w:t xml:space="preserve"> doing many things together that the church should do, they are not doing them </w:t>
      </w:r>
      <w:r w:rsidR="00011B38">
        <w:rPr>
          <w:rFonts w:ascii="Cambria" w:hAnsi="Cambria"/>
          <w:i/>
          <w:color w:val="000000" w:themeColor="text1"/>
        </w:rPr>
        <w:t xml:space="preserve">as </w:t>
      </w:r>
      <w:r w:rsidR="00011B38">
        <w:rPr>
          <w:rFonts w:ascii="Cambria" w:hAnsi="Cambria"/>
          <w:color w:val="000000" w:themeColor="text1"/>
        </w:rPr>
        <w:t xml:space="preserve">the church. Nor are they associated with any particular faith community at CitySquare or in Dallas that might serve as their nurturing congregation and place of communal spiritual encounter. </w:t>
      </w:r>
      <w:r w:rsidR="00B31B4E">
        <w:rPr>
          <w:rFonts w:ascii="Cambria" w:hAnsi="Cambria"/>
          <w:color w:val="000000" w:themeColor="text1"/>
        </w:rPr>
        <w:t>In my estimation, this is a significant weakness t</w:t>
      </w:r>
      <w:r w:rsidR="00011B38">
        <w:rPr>
          <w:rFonts w:ascii="Cambria" w:hAnsi="Cambria"/>
          <w:color w:val="000000" w:themeColor="text1"/>
        </w:rPr>
        <w:t xml:space="preserve">o the program. Not only does it betray a weak ecclesiology, </w:t>
      </w:r>
      <w:proofErr w:type="gramStart"/>
      <w:r w:rsidR="00011B38">
        <w:rPr>
          <w:rFonts w:ascii="Cambria" w:hAnsi="Cambria"/>
          <w:color w:val="000000" w:themeColor="text1"/>
        </w:rPr>
        <w:t>but</w:t>
      </w:r>
      <w:proofErr w:type="gramEnd"/>
      <w:r w:rsidR="00011B38">
        <w:rPr>
          <w:rFonts w:ascii="Cambria" w:hAnsi="Cambria"/>
          <w:color w:val="000000" w:themeColor="text1"/>
        </w:rPr>
        <w:t xml:space="preserve"> it could also </w:t>
      </w:r>
      <w:r w:rsidR="00B31B4E">
        <w:rPr>
          <w:rFonts w:ascii="Cambria" w:hAnsi="Cambria"/>
          <w:color w:val="000000" w:themeColor="text1"/>
        </w:rPr>
        <w:t xml:space="preserve">seriously </w:t>
      </w:r>
      <w:r w:rsidR="00011B38">
        <w:rPr>
          <w:rFonts w:ascii="Cambria" w:hAnsi="Cambria"/>
          <w:color w:val="000000" w:themeColor="text1"/>
        </w:rPr>
        <w:t>curtail students’ health, success, and theological growth.</w:t>
      </w:r>
    </w:p>
    <w:p w14:paraId="239795B8" w14:textId="2496F3CC" w:rsidR="00084590" w:rsidRDefault="00DA0B81" w:rsidP="00FD2C26">
      <w:pPr>
        <w:spacing w:line="480" w:lineRule="auto"/>
        <w:rPr>
          <w:rFonts w:ascii="Cambria" w:hAnsi="Cambria"/>
          <w:color w:val="000000" w:themeColor="text1"/>
        </w:rPr>
      </w:pPr>
      <w:r>
        <w:rPr>
          <w:rFonts w:ascii="Cambria" w:hAnsi="Cambria"/>
          <w:color w:val="000000" w:themeColor="text1"/>
        </w:rPr>
        <w:tab/>
        <w:t xml:space="preserve">Finally, though I commend the proactively engaged nature of the JUST program and its participants, I wonder if the program’s emphases (and lack thereof on certain things) </w:t>
      </w:r>
      <w:r w:rsidR="00DC7317">
        <w:rPr>
          <w:rFonts w:ascii="Cambria" w:hAnsi="Cambria"/>
          <w:color w:val="000000" w:themeColor="text1"/>
        </w:rPr>
        <w:t xml:space="preserve">might </w:t>
      </w:r>
      <w:r>
        <w:rPr>
          <w:rFonts w:ascii="Cambria" w:hAnsi="Cambria"/>
          <w:color w:val="000000" w:themeColor="text1"/>
        </w:rPr>
        <w:t xml:space="preserve">betray a mindset of mission as </w:t>
      </w:r>
      <w:r>
        <w:rPr>
          <w:rFonts w:ascii="Cambria" w:hAnsi="Cambria"/>
          <w:i/>
          <w:color w:val="000000" w:themeColor="text1"/>
        </w:rPr>
        <w:t>doing</w:t>
      </w:r>
      <w:r>
        <w:rPr>
          <w:rFonts w:ascii="Cambria" w:hAnsi="Cambria"/>
          <w:color w:val="000000" w:themeColor="text1"/>
        </w:rPr>
        <w:t xml:space="preserve"> something rather than mission as </w:t>
      </w:r>
      <w:r>
        <w:rPr>
          <w:rFonts w:ascii="Cambria" w:hAnsi="Cambria"/>
          <w:i/>
          <w:color w:val="000000" w:themeColor="text1"/>
        </w:rPr>
        <w:t>being</w:t>
      </w:r>
      <w:r>
        <w:rPr>
          <w:rFonts w:ascii="Cambria" w:hAnsi="Cambria"/>
          <w:color w:val="000000" w:themeColor="text1"/>
        </w:rPr>
        <w:t xml:space="preserve"> something.</w:t>
      </w:r>
      <w:r w:rsidR="00DC7317">
        <w:rPr>
          <w:rFonts w:ascii="Cambria" w:hAnsi="Cambria"/>
          <w:color w:val="000000" w:themeColor="text1"/>
        </w:rPr>
        <w:t xml:space="preserve"> Without further </w:t>
      </w:r>
      <w:proofErr w:type="gramStart"/>
      <w:r w:rsidR="00DC7317">
        <w:rPr>
          <w:rFonts w:ascii="Cambria" w:hAnsi="Cambria"/>
          <w:color w:val="000000" w:themeColor="text1"/>
        </w:rPr>
        <w:t>investigation</w:t>
      </w:r>
      <w:proofErr w:type="gramEnd"/>
      <w:r>
        <w:rPr>
          <w:rFonts w:ascii="Cambria" w:hAnsi="Cambria"/>
          <w:color w:val="000000" w:themeColor="text1"/>
        </w:rPr>
        <w:t xml:space="preserve"> </w:t>
      </w:r>
      <w:r w:rsidR="00DC7317">
        <w:rPr>
          <w:rFonts w:ascii="Cambria" w:hAnsi="Cambria"/>
          <w:color w:val="000000" w:themeColor="text1"/>
        </w:rPr>
        <w:t xml:space="preserve">I cannot be sure that this is the case, but such a mindset is not uncommon in our modern American context. And though doing things is </w:t>
      </w:r>
      <w:r w:rsidR="003F2830">
        <w:rPr>
          <w:rFonts w:ascii="Cambria" w:hAnsi="Cambria"/>
          <w:color w:val="000000" w:themeColor="text1"/>
        </w:rPr>
        <w:t xml:space="preserve">certainly </w:t>
      </w:r>
      <w:r w:rsidR="00DC7317">
        <w:rPr>
          <w:rFonts w:ascii="Cambria" w:hAnsi="Cambria"/>
          <w:color w:val="000000" w:themeColor="text1"/>
        </w:rPr>
        <w:t>an important part of th</w:t>
      </w:r>
      <w:r w:rsidR="003F2830">
        <w:rPr>
          <w:rFonts w:ascii="Cambria" w:hAnsi="Cambria"/>
          <w:color w:val="000000" w:themeColor="text1"/>
        </w:rPr>
        <w:t>e Christian faith lived well, action</w:t>
      </w:r>
      <w:r w:rsidR="00DC7317">
        <w:rPr>
          <w:rFonts w:ascii="Cambria" w:hAnsi="Cambria"/>
          <w:color w:val="000000" w:themeColor="text1"/>
        </w:rPr>
        <w:t xml:space="preserve"> </w:t>
      </w:r>
      <w:r w:rsidR="003F2830">
        <w:rPr>
          <w:rFonts w:ascii="Cambria" w:hAnsi="Cambria"/>
          <w:color w:val="000000" w:themeColor="text1"/>
        </w:rPr>
        <w:t xml:space="preserve">ought to flow naturally out of being a certain kind of person first. If it is not already doing so, then, JUST ought to give deep attention to </w:t>
      </w:r>
      <w:r w:rsidR="00F010A1">
        <w:rPr>
          <w:rFonts w:ascii="Cambria" w:hAnsi="Cambria"/>
          <w:color w:val="000000" w:themeColor="text1"/>
        </w:rPr>
        <w:t>cultivating in students</w:t>
      </w:r>
      <w:r w:rsidR="003F2830">
        <w:rPr>
          <w:rFonts w:ascii="Cambria" w:hAnsi="Cambria"/>
          <w:color w:val="000000" w:themeColor="text1"/>
        </w:rPr>
        <w:t xml:space="preserve"> the godly character and Godward submission that are necessary for being the kind of person whose actions also reflect God’s mission.</w:t>
      </w:r>
    </w:p>
    <w:p w14:paraId="4519FD41" w14:textId="48713BE3" w:rsidR="00AA164E" w:rsidRDefault="00AA164E" w:rsidP="00AA164E">
      <w:pPr>
        <w:spacing w:line="480" w:lineRule="auto"/>
        <w:rPr>
          <w:rFonts w:ascii="Cambria" w:hAnsi="Cambria"/>
          <w:color w:val="000000" w:themeColor="text1"/>
        </w:rPr>
      </w:pPr>
      <w:r>
        <w:rPr>
          <w:rFonts w:ascii="Cambria" w:hAnsi="Cambria"/>
          <w:color w:val="000000" w:themeColor="text1"/>
        </w:rPr>
        <w:tab/>
      </w:r>
      <w:r w:rsidR="00657557">
        <w:rPr>
          <w:rFonts w:ascii="Cambria" w:hAnsi="Cambria"/>
          <w:color w:val="000000" w:themeColor="text1"/>
        </w:rPr>
        <w:t>S</w:t>
      </w:r>
      <w:r w:rsidR="00A50743">
        <w:rPr>
          <w:rFonts w:ascii="Cambria" w:hAnsi="Cambria"/>
          <w:color w:val="000000" w:themeColor="text1"/>
        </w:rPr>
        <w:t xml:space="preserve">etbacks, </w:t>
      </w:r>
      <w:r w:rsidR="000A48E8">
        <w:rPr>
          <w:rFonts w:ascii="Cambria" w:hAnsi="Cambria"/>
          <w:color w:val="000000" w:themeColor="text1"/>
        </w:rPr>
        <w:t>snags</w:t>
      </w:r>
      <w:r w:rsidR="00A50743">
        <w:rPr>
          <w:rFonts w:ascii="Cambria" w:hAnsi="Cambria"/>
          <w:color w:val="000000" w:themeColor="text1"/>
        </w:rPr>
        <w:t>, and insufficiencies</w:t>
      </w:r>
      <w:r w:rsidR="000A48E8">
        <w:rPr>
          <w:rFonts w:ascii="Cambria" w:hAnsi="Cambria"/>
          <w:color w:val="000000" w:themeColor="text1"/>
        </w:rPr>
        <w:t xml:space="preserve"> are </w:t>
      </w:r>
      <w:r w:rsidR="00657557">
        <w:rPr>
          <w:rFonts w:ascii="Cambria" w:hAnsi="Cambria"/>
          <w:color w:val="000000" w:themeColor="text1"/>
        </w:rPr>
        <w:t xml:space="preserve">certainly </w:t>
      </w:r>
      <w:r w:rsidR="000A48E8">
        <w:rPr>
          <w:rFonts w:ascii="Cambria" w:hAnsi="Cambria"/>
          <w:color w:val="000000" w:themeColor="text1"/>
        </w:rPr>
        <w:t>to be expected in th</w:t>
      </w:r>
      <w:r>
        <w:rPr>
          <w:rFonts w:ascii="Cambria" w:hAnsi="Cambria"/>
          <w:color w:val="000000" w:themeColor="text1"/>
        </w:rPr>
        <w:t>e initial years of any program, but if Missional Life and JUST are to grow in effectiveness for the sake of their students, these important limitations must be consider</w:t>
      </w:r>
      <w:r w:rsidR="00C67404">
        <w:rPr>
          <w:rFonts w:ascii="Cambria" w:hAnsi="Cambria"/>
          <w:color w:val="000000" w:themeColor="text1"/>
        </w:rPr>
        <w:t xml:space="preserve">ed by the programs’ leadership teams. </w:t>
      </w:r>
      <w:r w:rsidR="00B86772">
        <w:rPr>
          <w:rFonts w:ascii="Cambria" w:hAnsi="Cambria"/>
          <w:color w:val="000000" w:themeColor="text1"/>
        </w:rPr>
        <w:t xml:space="preserve">This leads us to </w:t>
      </w:r>
      <w:proofErr w:type="spellStart"/>
      <w:r w:rsidR="00B86772">
        <w:rPr>
          <w:rFonts w:ascii="Cambria" w:hAnsi="Cambria"/>
          <w:color w:val="000000" w:themeColor="text1"/>
        </w:rPr>
        <w:t>Osmer’s</w:t>
      </w:r>
      <w:proofErr w:type="spellEnd"/>
      <w:r w:rsidR="00B86772">
        <w:rPr>
          <w:rFonts w:ascii="Cambria" w:hAnsi="Cambria"/>
          <w:color w:val="000000" w:themeColor="text1"/>
        </w:rPr>
        <w:t xml:space="preserve"> fourth and final task, the pragmatic task, which I will now engage with these normative observations in mind.</w:t>
      </w:r>
    </w:p>
    <w:p w14:paraId="3B1340CB" w14:textId="77777777" w:rsidR="00B86772" w:rsidRPr="00B86772" w:rsidRDefault="00B86772" w:rsidP="00AA164E">
      <w:pPr>
        <w:spacing w:line="480" w:lineRule="auto"/>
        <w:rPr>
          <w:rFonts w:ascii="Cambria" w:hAnsi="Cambria"/>
          <w:color w:val="000000" w:themeColor="text1"/>
          <w:sz w:val="12"/>
          <w:szCs w:val="12"/>
        </w:rPr>
      </w:pPr>
    </w:p>
    <w:p w14:paraId="6CA9709A" w14:textId="4FD7131F" w:rsidR="00B86772" w:rsidRDefault="000935DA" w:rsidP="00AA164E">
      <w:pPr>
        <w:spacing w:line="480" w:lineRule="auto"/>
        <w:rPr>
          <w:rFonts w:ascii="Cambria" w:hAnsi="Cambria"/>
          <w:b/>
          <w:color w:val="000000" w:themeColor="text1"/>
        </w:rPr>
      </w:pPr>
      <w:r>
        <w:rPr>
          <w:rFonts w:ascii="Cambria" w:hAnsi="Cambria"/>
          <w:b/>
          <w:color w:val="000000" w:themeColor="text1"/>
        </w:rPr>
        <w:t>How Might We Respond?</w:t>
      </w:r>
    </w:p>
    <w:p w14:paraId="0905735E" w14:textId="688D47B9" w:rsidR="000935DA" w:rsidRDefault="00BC1421" w:rsidP="00AA164E">
      <w:pPr>
        <w:spacing w:line="480" w:lineRule="auto"/>
        <w:rPr>
          <w:rFonts w:ascii="Cambria" w:hAnsi="Cambria"/>
          <w:color w:val="000000" w:themeColor="text1"/>
        </w:rPr>
      </w:pPr>
      <w:r>
        <w:rPr>
          <w:rFonts w:ascii="Cambria" w:hAnsi="Cambria"/>
          <w:color w:val="000000" w:themeColor="text1"/>
        </w:rPr>
        <w:tab/>
        <w:t xml:space="preserve">It is within the confines of the pragmatic task that I </w:t>
      </w:r>
      <w:r w:rsidR="00DC4410">
        <w:rPr>
          <w:rFonts w:ascii="Cambria" w:hAnsi="Cambria"/>
          <w:color w:val="000000" w:themeColor="text1"/>
        </w:rPr>
        <w:t xml:space="preserve">here </w:t>
      </w:r>
      <w:r>
        <w:rPr>
          <w:rFonts w:ascii="Cambria" w:hAnsi="Cambria"/>
          <w:color w:val="000000" w:themeColor="text1"/>
        </w:rPr>
        <w:t xml:space="preserve">make certain </w:t>
      </w:r>
      <w:r w:rsidR="00DC4410">
        <w:rPr>
          <w:rFonts w:ascii="Cambria" w:hAnsi="Cambria"/>
          <w:color w:val="000000" w:themeColor="text1"/>
        </w:rPr>
        <w:t xml:space="preserve">concrete </w:t>
      </w:r>
      <w:r>
        <w:rPr>
          <w:rFonts w:ascii="Cambria" w:hAnsi="Cambria"/>
          <w:color w:val="000000" w:themeColor="text1"/>
        </w:rPr>
        <w:t>prescriptions for addressing t</w:t>
      </w:r>
      <w:r w:rsidR="00DC4410">
        <w:rPr>
          <w:rFonts w:ascii="Cambria" w:hAnsi="Cambria"/>
          <w:color w:val="000000" w:themeColor="text1"/>
        </w:rPr>
        <w:t xml:space="preserve">he limitations outlined above. I humbly suggest that these ideas, though certainly </w:t>
      </w:r>
      <w:r w:rsidR="00A70C96">
        <w:rPr>
          <w:rFonts w:ascii="Cambria" w:hAnsi="Cambria"/>
          <w:color w:val="000000" w:themeColor="text1"/>
        </w:rPr>
        <w:t>neither</w:t>
      </w:r>
      <w:r w:rsidR="00DC4410">
        <w:rPr>
          <w:rFonts w:ascii="Cambria" w:hAnsi="Cambria"/>
          <w:color w:val="000000" w:themeColor="text1"/>
        </w:rPr>
        <w:t xml:space="preserve"> flawless</w:t>
      </w:r>
      <w:r w:rsidR="00A70C96">
        <w:rPr>
          <w:rFonts w:ascii="Cambria" w:hAnsi="Cambria"/>
          <w:color w:val="000000" w:themeColor="text1"/>
        </w:rPr>
        <w:t xml:space="preserve"> nor exhaustive</w:t>
      </w:r>
      <w:r w:rsidR="00DC4410">
        <w:rPr>
          <w:rFonts w:ascii="Cambria" w:hAnsi="Cambria"/>
          <w:color w:val="000000" w:themeColor="text1"/>
        </w:rPr>
        <w:t xml:space="preserve">, </w:t>
      </w:r>
      <w:r w:rsidR="00087253">
        <w:rPr>
          <w:rFonts w:ascii="Cambria" w:hAnsi="Cambria"/>
          <w:color w:val="000000" w:themeColor="text1"/>
        </w:rPr>
        <w:t xml:space="preserve">fit well with the established aims of the programs and </w:t>
      </w:r>
      <w:r w:rsidR="00DC4410">
        <w:rPr>
          <w:rFonts w:ascii="Cambria" w:hAnsi="Cambria"/>
          <w:color w:val="000000" w:themeColor="text1"/>
        </w:rPr>
        <w:t>seem sound enough to serve as possible ways forward as the ML and JUST teams contemplate how to address their weaknesses.</w:t>
      </w:r>
      <w:r w:rsidR="009142C0">
        <w:rPr>
          <w:rStyle w:val="FootnoteReference"/>
          <w:rFonts w:ascii="Cambria" w:hAnsi="Cambria"/>
          <w:color w:val="000000" w:themeColor="text1"/>
        </w:rPr>
        <w:footnoteReference w:id="29"/>
      </w:r>
      <w:r w:rsidR="009142C0">
        <w:rPr>
          <w:rFonts w:ascii="Cambria" w:hAnsi="Cambria"/>
          <w:color w:val="000000" w:themeColor="text1"/>
        </w:rPr>
        <w:t xml:space="preserve"> ML and </w:t>
      </w:r>
      <w:r w:rsidR="00376729">
        <w:rPr>
          <w:rFonts w:ascii="Cambria" w:hAnsi="Cambria"/>
          <w:color w:val="000000" w:themeColor="text1"/>
        </w:rPr>
        <w:t>JUST leadership should certainly feel free</w:t>
      </w:r>
      <w:r w:rsidR="009142C0">
        <w:rPr>
          <w:rFonts w:ascii="Cambria" w:hAnsi="Cambria"/>
          <w:color w:val="000000" w:themeColor="text1"/>
        </w:rPr>
        <w:t xml:space="preserve"> to accept, reject, or modify these prescriptions as they deem </w:t>
      </w:r>
      <w:r w:rsidR="00C258AC">
        <w:rPr>
          <w:rFonts w:ascii="Cambria" w:hAnsi="Cambria"/>
          <w:color w:val="000000" w:themeColor="text1"/>
        </w:rPr>
        <w:t xml:space="preserve">it </w:t>
      </w:r>
      <w:r w:rsidR="00376729">
        <w:rPr>
          <w:rFonts w:ascii="Cambria" w:hAnsi="Cambria"/>
          <w:color w:val="000000" w:themeColor="text1"/>
        </w:rPr>
        <w:t xml:space="preserve">fitting and </w:t>
      </w:r>
      <w:r w:rsidR="009142C0">
        <w:rPr>
          <w:rFonts w:ascii="Cambria" w:hAnsi="Cambria"/>
          <w:color w:val="000000" w:themeColor="text1"/>
        </w:rPr>
        <w:t>w</w:t>
      </w:r>
      <w:r w:rsidR="00C258AC">
        <w:rPr>
          <w:rFonts w:ascii="Cambria" w:hAnsi="Cambria"/>
          <w:color w:val="000000" w:themeColor="text1"/>
        </w:rPr>
        <w:t>ise to do so.</w:t>
      </w:r>
    </w:p>
    <w:p w14:paraId="252C11E7" w14:textId="5955CCB0" w:rsidR="004B5E59" w:rsidRDefault="00376729" w:rsidP="00AA164E">
      <w:pPr>
        <w:spacing w:line="480" w:lineRule="auto"/>
        <w:rPr>
          <w:rFonts w:ascii="Cambria" w:hAnsi="Cambria"/>
          <w:color w:val="000000" w:themeColor="text1"/>
        </w:rPr>
      </w:pPr>
      <w:r>
        <w:rPr>
          <w:rFonts w:ascii="Cambria" w:hAnsi="Cambria"/>
          <w:color w:val="000000" w:themeColor="text1"/>
        </w:rPr>
        <w:tab/>
      </w:r>
      <w:r w:rsidR="00AD5FB7">
        <w:rPr>
          <w:rFonts w:ascii="Cambria" w:hAnsi="Cambria"/>
          <w:color w:val="000000" w:themeColor="text1"/>
        </w:rPr>
        <w:t>As the Missional Life program</w:t>
      </w:r>
      <w:r w:rsidR="00AD5FB7" w:rsidRPr="00AD5FB7">
        <w:rPr>
          <w:rFonts w:ascii="Cambria" w:hAnsi="Cambria"/>
          <w:color w:val="000000" w:themeColor="text1"/>
        </w:rPr>
        <w:t xml:space="preserve"> </w:t>
      </w:r>
      <w:r w:rsidR="00AD5FB7">
        <w:rPr>
          <w:rFonts w:ascii="Cambria" w:hAnsi="Cambria"/>
          <w:color w:val="000000" w:themeColor="text1"/>
        </w:rPr>
        <w:t xml:space="preserve">is content in its use of sociocracy to govern its internal workings, the sociocratic process </w:t>
      </w:r>
      <w:r w:rsidR="00DE115A">
        <w:rPr>
          <w:rFonts w:ascii="Cambria" w:hAnsi="Cambria"/>
          <w:color w:val="000000" w:themeColor="text1"/>
        </w:rPr>
        <w:t xml:space="preserve">will be central—as well as rather </w:t>
      </w:r>
      <w:r w:rsidR="00AD5FB7">
        <w:rPr>
          <w:rFonts w:ascii="Cambria" w:hAnsi="Cambria"/>
          <w:color w:val="000000" w:themeColor="text1"/>
        </w:rPr>
        <w:t xml:space="preserve">useful—for any </w:t>
      </w:r>
      <w:r w:rsidR="00570792">
        <w:rPr>
          <w:rFonts w:ascii="Cambria" w:hAnsi="Cambria"/>
          <w:color w:val="000000" w:themeColor="text1"/>
        </w:rPr>
        <w:t>changes ML makes to</w:t>
      </w:r>
      <w:r w:rsidR="00AD5FB7">
        <w:rPr>
          <w:rFonts w:ascii="Cambria" w:hAnsi="Cambria"/>
          <w:color w:val="000000" w:themeColor="text1"/>
        </w:rPr>
        <w:t xml:space="preserve"> its methods</w:t>
      </w:r>
      <w:r w:rsidR="00DE115A">
        <w:rPr>
          <w:rFonts w:ascii="Cambria" w:hAnsi="Cambria"/>
          <w:color w:val="000000" w:themeColor="text1"/>
        </w:rPr>
        <w:t xml:space="preserve">. </w:t>
      </w:r>
      <w:r w:rsidR="00A101DF">
        <w:rPr>
          <w:rFonts w:ascii="Cambria" w:hAnsi="Cambria"/>
          <w:color w:val="000000" w:themeColor="text1"/>
        </w:rPr>
        <w:t xml:space="preserve">Thus </w:t>
      </w:r>
      <w:r w:rsidR="00DE115A">
        <w:rPr>
          <w:rFonts w:ascii="Cambria" w:hAnsi="Cambria"/>
          <w:color w:val="000000" w:themeColor="text1"/>
        </w:rPr>
        <w:t xml:space="preserve">ML’s general circle should set aside time in its meetings to consider the “ball of yarn” surrounding responses to the </w:t>
      </w:r>
      <w:r w:rsidR="00A101DF">
        <w:rPr>
          <w:rFonts w:ascii="Cambria" w:hAnsi="Cambria"/>
          <w:color w:val="000000" w:themeColor="text1"/>
        </w:rPr>
        <w:t>problems</w:t>
      </w:r>
      <w:r w:rsidR="00A101DF" w:rsidRPr="00A101DF">
        <w:rPr>
          <w:rFonts w:ascii="Cambria" w:hAnsi="Cambria"/>
          <w:color w:val="000000" w:themeColor="text1"/>
        </w:rPr>
        <w:t xml:space="preserve"> </w:t>
      </w:r>
      <w:r w:rsidR="00A101DF">
        <w:rPr>
          <w:rFonts w:ascii="Cambria" w:hAnsi="Cambria"/>
          <w:color w:val="000000" w:themeColor="text1"/>
        </w:rPr>
        <w:t>named above</w:t>
      </w:r>
      <w:r w:rsidR="00DE115A">
        <w:rPr>
          <w:rFonts w:ascii="Cambria" w:hAnsi="Cambria"/>
          <w:color w:val="000000" w:themeColor="text1"/>
        </w:rPr>
        <w:t>.</w:t>
      </w:r>
      <w:r w:rsidR="00DE115A">
        <w:rPr>
          <w:rStyle w:val="FootnoteReference"/>
          <w:rFonts w:ascii="Cambria" w:hAnsi="Cambria"/>
          <w:color w:val="000000" w:themeColor="text1"/>
        </w:rPr>
        <w:footnoteReference w:id="30"/>
      </w:r>
      <w:r w:rsidR="00DE115A">
        <w:rPr>
          <w:rFonts w:ascii="Cambria" w:hAnsi="Cambria"/>
          <w:color w:val="000000" w:themeColor="text1"/>
        </w:rPr>
        <w:t xml:space="preserve"> Since the</w:t>
      </w:r>
      <w:r w:rsidR="00A101DF">
        <w:rPr>
          <w:rFonts w:ascii="Cambria" w:hAnsi="Cambria"/>
          <w:color w:val="000000" w:themeColor="text1"/>
        </w:rPr>
        <w:t>y are</w:t>
      </w:r>
      <w:r w:rsidR="00DE115A">
        <w:rPr>
          <w:rFonts w:ascii="Cambria" w:hAnsi="Cambria"/>
          <w:color w:val="000000" w:themeColor="text1"/>
        </w:rPr>
        <w:t xml:space="preserve"> already rather busy with tasks surrounding ML’s upcoming</w:t>
      </w:r>
      <w:r w:rsidR="000D425F">
        <w:rPr>
          <w:rFonts w:ascii="Cambria" w:hAnsi="Cambria"/>
          <w:color w:val="000000" w:themeColor="text1"/>
        </w:rPr>
        <w:t xml:space="preserve"> second</w:t>
      </w:r>
      <w:r w:rsidR="00DE115A">
        <w:rPr>
          <w:rFonts w:ascii="Cambria" w:hAnsi="Cambria"/>
          <w:color w:val="000000" w:themeColor="text1"/>
        </w:rPr>
        <w:t xml:space="preserve"> iteration, it is naïve to think that the </w:t>
      </w:r>
      <w:r w:rsidR="00A101DF">
        <w:rPr>
          <w:rFonts w:ascii="Cambria" w:hAnsi="Cambria"/>
          <w:color w:val="000000" w:themeColor="text1"/>
        </w:rPr>
        <w:t>general circle</w:t>
      </w:r>
      <w:r w:rsidR="00DE115A">
        <w:rPr>
          <w:rFonts w:ascii="Cambria" w:hAnsi="Cambria"/>
          <w:color w:val="000000" w:themeColor="text1"/>
        </w:rPr>
        <w:t xml:space="preserve"> could address all of those shortcomings in the immediate future. The circle should, however, form and implement proposals concerning those issues within the next nine months, </w:t>
      </w:r>
      <w:r w:rsidR="000D425F">
        <w:rPr>
          <w:rFonts w:ascii="Cambria" w:hAnsi="Cambria"/>
          <w:color w:val="000000" w:themeColor="text1"/>
        </w:rPr>
        <w:t xml:space="preserve">as preparation for the </w:t>
      </w:r>
      <w:r w:rsidR="001C12AB">
        <w:rPr>
          <w:rFonts w:ascii="Cambria" w:hAnsi="Cambria"/>
          <w:color w:val="000000" w:themeColor="text1"/>
        </w:rPr>
        <w:t xml:space="preserve">program’s </w:t>
      </w:r>
      <w:r w:rsidR="000D425F">
        <w:rPr>
          <w:rFonts w:ascii="Cambria" w:hAnsi="Cambria"/>
          <w:color w:val="000000" w:themeColor="text1"/>
        </w:rPr>
        <w:t>third iteration</w:t>
      </w:r>
      <w:r w:rsidR="00DE115A">
        <w:rPr>
          <w:rFonts w:ascii="Cambria" w:hAnsi="Cambria"/>
          <w:color w:val="000000" w:themeColor="text1"/>
        </w:rPr>
        <w:t>.</w:t>
      </w:r>
      <w:r w:rsidR="004B5E59">
        <w:rPr>
          <w:rFonts w:ascii="Cambria" w:hAnsi="Cambria"/>
          <w:color w:val="000000" w:themeColor="text1"/>
        </w:rPr>
        <w:t xml:space="preserve"> </w:t>
      </w:r>
      <w:r w:rsidR="00DE115A">
        <w:rPr>
          <w:rFonts w:ascii="Cambria" w:hAnsi="Cambria"/>
          <w:color w:val="000000" w:themeColor="text1"/>
        </w:rPr>
        <w:t xml:space="preserve">And though ML’s use of sociocracy inherently means that any further, </w:t>
      </w:r>
      <w:r w:rsidR="001C12AB">
        <w:rPr>
          <w:rFonts w:ascii="Cambria" w:hAnsi="Cambria"/>
          <w:color w:val="000000" w:themeColor="text1"/>
        </w:rPr>
        <w:t xml:space="preserve">more </w:t>
      </w:r>
      <w:r w:rsidR="00DE115A">
        <w:rPr>
          <w:rFonts w:ascii="Cambria" w:hAnsi="Cambria"/>
          <w:color w:val="000000" w:themeColor="text1"/>
        </w:rPr>
        <w:t xml:space="preserve">detailed prescriptions that I make here </w:t>
      </w:r>
      <w:r w:rsidR="000D425F">
        <w:rPr>
          <w:rFonts w:ascii="Cambria" w:hAnsi="Cambria"/>
          <w:color w:val="000000" w:themeColor="text1"/>
        </w:rPr>
        <w:t>will</w:t>
      </w:r>
      <w:r w:rsidR="00DE115A">
        <w:rPr>
          <w:rFonts w:ascii="Cambria" w:hAnsi="Cambria"/>
          <w:color w:val="000000" w:themeColor="text1"/>
        </w:rPr>
        <w:t xml:space="preserve"> merely be considered “strands of yarn”</w:t>
      </w:r>
      <w:r w:rsidR="000D425F">
        <w:rPr>
          <w:rFonts w:ascii="Cambria" w:hAnsi="Cambria"/>
          <w:color w:val="000000" w:themeColor="text1"/>
        </w:rPr>
        <w:t xml:space="preserve"> in the proposal-shaping process, </w:t>
      </w:r>
      <w:r w:rsidR="008D563A">
        <w:rPr>
          <w:rFonts w:ascii="Cambria" w:hAnsi="Cambria"/>
          <w:color w:val="000000" w:themeColor="text1"/>
        </w:rPr>
        <w:t>for what it is worth, I offer the following recommendations.</w:t>
      </w:r>
      <w:r w:rsidR="004B5E59">
        <w:rPr>
          <w:rStyle w:val="FootnoteReference"/>
          <w:rFonts w:ascii="Cambria" w:hAnsi="Cambria"/>
          <w:color w:val="000000" w:themeColor="text1"/>
        </w:rPr>
        <w:footnoteReference w:id="31"/>
      </w:r>
      <w:r w:rsidR="008D563A">
        <w:rPr>
          <w:rFonts w:ascii="Cambria" w:hAnsi="Cambria"/>
          <w:color w:val="000000" w:themeColor="text1"/>
        </w:rPr>
        <w:t xml:space="preserve"> </w:t>
      </w:r>
    </w:p>
    <w:p w14:paraId="68923F07" w14:textId="4B9A6643" w:rsidR="00AD5FB7" w:rsidRDefault="004B5E59" w:rsidP="00AA164E">
      <w:pPr>
        <w:spacing w:line="480" w:lineRule="auto"/>
        <w:rPr>
          <w:rFonts w:ascii="Cambria" w:hAnsi="Cambria"/>
          <w:color w:val="000000" w:themeColor="text1"/>
        </w:rPr>
      </w:pPr>
      <w:r>
        <w:rPr>
          <w:rFonts w:ascii="Cambria" w:hAnsi="Cambria"/>
          <w:color w:val="000000" w:themeColor="text1"/>
        </w:rPr>
        <w:tab/>
      </w:r>
      <w:r w:rsidR="008D563A">
        <w:rPr>
          <w:rFonts w:ascii="Cambria" w:hAnsi="Cambria"/>
          <w:color w:val="000000" w:themeColor="text1"/>
        </w:rPr>
        <w:t>In order to understand better the theological diversity among its leadership, ML ought to establish a time (likely during the summer, given the busyness of the semester</w:t>
      </w:r>
      <w:r w:rsidR="001C12AB">
        <w:rPr>
          <w:rFonts w:ascii="Cambria" w:hAnsi="Cambria"/>
          <w:color w:val="000000" w:themeColor="text1"/>
        </w:rPr>
        <w:t>s</w:t>
      </w:r>
      <w:r w:rsidR="008D563A">
        <w:rPr>
          <w:rFonts w:ascii="Cambria" w:hAnsi="Cambria"/>
          <w:color w:val="000000" w:themeColor="text1"/>
        </w:rPr>
        <w:t xml:space="preserve">) when the official theology of ML is explicitly stated and </w:t>
      </w:r>
      <w:r w:rsidR="00AF1ADB">
        <w:rPr>
          <w:rFonts w:ascii="Cambria" w:hAnsi="Cambria"/>
          <w:color w:val="000000" w:themeColor="text1"/>
        </w:rPr>
        <w:t xml:space="preserve">openly </w:t>
      </w:r>
      <w:r w:rsidR="008D563A">
        <w:rPr>
          <w:rFonts w:ascii="Cambria" w:hAnsi="Cambria"/>
          <w:color w:val="000000" w:themeColor="text1"/>
        </w:rPr>
        <w:t xml:space="preserve">discussed. Such a conversation ought to be </w:t>
      </w:r>
      <w:r w:rsidR="00AF1ADB">
        <w:rPr>
          <w:rFonts w:ascii="Cambria" w:hAnsi="Cambria"/>
          <w:color w:val="000000" w:themeColor="text1"/>
        </w:rPr>
        <w:t>framed</w:t>
      </w:r>
      <w:r w:rsidR="006349B6">
        <w:rPr>
          <w:rFonts w:ascii="Cambria" w:hAnsi="Cambria"/>
          <w:color w:val="000000" w:themeColor="text1"/>
        </w:rPr>
        <w:t xml:space="preserve"> as a</w:t>
      </w:r>
      <w:r w:rsidR="008D563A">
        <w:rPr>
          <w:rFonts w:ascii="Cambria" w:hAnsi="Cambria"/>
          <w:color w:val="000000" w:themeColor="text1"/>
        </w:rPr>
        <w:t xml:space="preserve"> </w:t>
      </w:r>
      <w:r w:rsidR="006349B6">
        <w:rPr>
          <w:rFonts w:ascii="Cambria" w:hAnsi="Cambria"/>
          <w:color w:val="000000" w:themeColor="text1"/>
        </w:rPr>
        <w:t>valued</w:t>
      </w:r>
      <w:r w:rsidR="008D563A">
        <w:rPr>
          <w:rFonts w:ascii="Cambria" w:hAnsi="Cambria"/>
          <w:color w:val="000000" w:themeColor="text1"/>
        </w:rPr>
        <w:t xml:space="preserve"> opportunity to engage in deep theological discussion and even to improve the theological commitments and associated aims and methods of the ML program as a whole.</w:t>
      </w:r>
      <w:r w:rsidR="00AF1ADB">
        <w:rPr>
          <w:rFonts w:ascii="Cambria" w:hAnsi="Cambria"/>
          <w:color w:val="000000" w:themeColor="text1"/>
        </w:rPr>
        <w:t xml:space="preserve"> In order to </w:t>
      </w:r>
      <w:r w:rsidR="006C581A">
        <w:rPr>
          <w:rFonts w:ascii="Cambria" w:hAnsi="Cambria"/>
          <w:color w:val="000000" w:themeColor="text1"/>
        </w:rPr>
        <w:t>serve these purposes</w:t>
      </w:r>
      <w:r w:rsidR="00AF1ADB">
        <w:rPr>
          <w:rFonts w:ascii="Cambria" w:hAnsi="Cambria"/>
          <w:color w:val="000000" w:themeColor="text1"/>
        </w:rPr>
        <w:t xml:space="preserve">, the conversation must </w:t>
      </w:r>
      <w:r w:rsidR="006C581A">
        <w:rPr>
          <w:rFonts w:ascii="Cambria" w:hAnsi="Cambria"/>
          <w:color w:val="000000" w:themeColor="text1"/>
        </w:rPr>
        <w:t xml:space="preserve">be permeated </w:t>
      </w:r>
      <w:r w:rsidR="001C325D">
        <w:rPr>
          <w:rFonts w:ascii="Cambria" w:hAnsi="Cambria"/>
          <w:color w:val="000000" w:themeColor="text1"/>
        </w:rPr>
        <w:t>with</w:t>
      </w:r>
      <w:r w:rsidR="006C581A">
        <w:rPr>
          <w:rFonts w:ascii="Cambria" w:hAnsi="Cambria"/>
          <w:color w:val="000000" w:themeColor="text1"/>
        </w:rPr>
        <w:t xml:space="preserve"> love and humility</w:t>
      </w:r>
      <w:r w:rsidR="00AF1ADB">
        <w:rPr>
          <w:rFonts w:ascii="Cambria" w:hAnsi="Cambria"/>
          <w:color w:val="000000" w:themeColor="text1"/>
        </w:rPr>
        <w:t xml:space="preserve">, </w:t>
      </w:r>
      <w:r w:rsidR="006C581A">
        <w:rPr>
          <w:rFonts w:ascii="Cambria" w:hAnsi="Cambria"/>
          <w:color w:val="000000" w:themeColor="text1"/>
        </w:rPr>
        <w:t xml:space="preserve">with all participants </w:t>
      </w:r>
      <w:r w:rsidR="00AF1ADB">
        <w:rPr>
          <w:rFonts w:ascii="Cambria" w:hAnsi="Cambria"/>
          <w:color w:val="000000" w:themeColor="text1"/>
        </w:rPr>
        <w:t>welcoming the challenge of dissimil</w:t>
      </w:r>
      <w:r w:rsidR="006C581A">
        <w:rPr>
          <w:rFonts w:ascii="Cambria" w:hAnsi="Cambria"/>
          <w:color w:val="000000" w:themeColor="text1"/>
        </w:rPr>
        <w:t>ar perspectives</w:t>
      </w:r>
      <w:r w:rsidR="00AF1ADB">
        <w:rPr>
          <w:rFonts w:ascii="Cambria" w:hAnsi="Cambria"/>
          <w:color w:val="000000" w:themeColor="text1"/>
        </w:rPr>
        <w:t>.</w:t>
      </w:r>
      <w:r w:rsidR="00DE0242">
        <w:rPr>
          <w:rStyle w:val="FootnoteReference"/>
          <w:rFonts w:ascii="Cambria" w:hAnsi="Cambria"/>
          <w:color w:val="000000" w:themeColor="text1"/>
        </w:rPr>
        <w:footnoteReference w:id="32"/>
      </w:r>
    </w:p>
    <w:p w14:paraId="2BAF35B5" w14:textId="3FCE4D2C" w:rsidR="006C581A" w:rsidRDefault="006C581A" w:rsidP="00AA164E">
      <w:pPr>
        <w:spacing w:line="480" w:lineRule="auto"/>
        <w:rPr>
          <w:rFonts w:ascii="Cambria" w:hAnsi="Cambria"/>
          <w:color w:val="000000" w:themeColor="text1"/>
        </w:rPr>
      </w:pPr>
      <w:r>
        <w:rPr>
          <w:rFonts w:ascii="Cambria" w:hAnsi="Cambria"/>
          <w:color w:val="000000" w:themeColor="text1"/>
        </w:rPr>
        <w:tab/>
      </w:r>
      <w:r w:rsidR="001C325D">
        <w:rPr>
          <w:rFonts w:ascii="Cambria" w:hAnsi="Cambria"/>
          <w:color w:val="000000" w:themeColor="text1"/>
        </w:rPr>
        <w:t xml:space="preserve">This sort of discussion also indirectly address the issue of communicating ML’s theology to undergraduate students clearly and accessibly, for the more familiar the ML team are with the program’s endorsed theology, the more skillfully they can articulate it. As further measures to improve communication, however, the ML team ought to </w:t>
      </w:r>
      <w:r w:rsidR="009B54BD">
        <w:rPr>
          <w:rFonts w:ascii="Cambria" w:hAnsi="Cambria"/>
          <w:color w:val="000000" w:themeColor="text1"/>
        </w:rPr>
        <w:t xml:space="preserve">also </w:t>
      </w:r>
      <w:r w:rsidR="001C325D">
        <w:rPr>
          <w:rFonts w:ascii="Cambria" w:hAnsi="Cambria"/>
          <w:color w:val="000000" w:themeColor="text1"/>
        </w:rPr>
        <w:t xml:space="preserve">consider using a test audience and implementing specific feedback mechanisms. Both of these approaches could be incorporated into this upcoming year’s experiences, with this year’s students serving as the test audience </w:t>
      </w:r>
      <w:r w:rsidR="004B5E59">
        <w:rPr>
          <w:rFonts w:ascii="Cambria" w:hAnsi="Cambria"/>
          <w:color w:val="000000" w:themeColor="text1"/>
        </w:rPr>
        <w:t>that informs adaptations for</w:t>
      </w:r>
      <w:r w:rsidR="001C325D">
        <w:rPr>
          <w:rFonts w:ascii="Cambria" w:hAnsi="Cambria"/>
          <w:color w:val="000000" w:themeColor="text1"/>
        </w:rPr>
        <w:t xml:space="preserve"> </w:t>
      </w:r>
      <w:r w:rsidR="004B5E59">
        <w:rPr>
          <w:rFonts w:ascii="Cambria" w:hAnsi="Cambria"/>
          <w:color w:val="000000" w:themeColor="text1"/>
        </w:rPr>
        <w:t>long-</w:t>
      </w:r>
      <w:r w:rsidR="001C325D">
        <w:rPr>
          <w:rFonts w:ascii="Cambria" w:hAnsi="Cambria"/>
          <w:color w:val="000000" w:themeColor="text1"/>
        </w:rPr>
        <w:t>term effectiveness</w:t>
      </w:r>
      <w:r w:rsidR="004B5E59">
        <w:rPr>
          <w:rFonts w:ascii="Cambria" w:hAnsi="Cambria"/>
          <w:color w:val="000000" w:themeColor="text1"/>
        </w:rPr>
        <w:t>.</w:t>
      </w:r>
      <w:r w:rsidR="009B54BD">
        <w:rPr>
          <w:rFonts w:ascii="Cambria" w:hAnsi="Cambria"/>
          <w:color w:val="000000" w:themeColor="text1"/>
        </w:rPr>
        <w:t xml:space="preserve"> When </w:t>
      </w:r>
      <w:r w:rsidR="001C12AB">
        <w:rPr>
          <w:rFonts w:ascii="Cambria" w:hAnsi="Cambria"/>
          <w:color w:val="000000" w:themeColor="text1"/>
        </w:rPr>
        <w:t>ML leaders</w:t>
      </w:r>
      <w:r w:rsidR="009B54BD">
        <w:rPr>
          <w:rFonts w:ascii="Cambria" w:hAnsi="Cambria"/>
          <w:color w:val="000000" w:themeColor="text1"/>
        </w:rPr>
        <w:t xml:space="preserve"> are better informed about exactly how their theology is received, they can make the precise changes necessary to overcome communication barriers.</w:t>
      </w:r>
    </w:p>
    <w:p w14:paraId="62C5ADEE" w14:textId="41A3C74C" w:rsidR="007831BA" w:rsidRDefault="007831BA" w:rsidP="00AA164E">
      <w:pPr>
        <w:spacing w:line="480" w:lineRule="auto"/>
        <w:rPr>
          <w:rFonts w:ascii="Cambria" w:hAnsi="Cambria"/>
          <w:color w:val="000000" w:themeColor="text1"/>
        </w:rPr>
      </w:pPr>
      <w:r>
        <w:rPr>
          <w:rFonts w:ascii="Cambria" w:hAnsi="Cambria"/>
          <w:color w:val="000000" w:themeColor="text1"/>
        </w:rPr>
        <w:tab/>
      </w:r>
      <w:r w:rsidR="00377105">
        <w:rPr>
          <w:rFonts w:ascii="Cambria" w:hAnsi="Cambria"/>
          <w:color w:val="000000" w:themeColor="text1"/>
        </w:rPr>
        <w:t>Leaders of t</w:t>
      </w:r>
      <w:r w:rsidR="001A6CC2">
        <w:rPr>
          <w:rFonts w:ascii="Cambria" w:hAnsi="Cambria"/>
          <w:color w:val="000000" w:themeColor="text1"/>
        </w:rPr>
        <w:t xml:space="preserve">he JUST </w:t>
      </w:r>
      <w:r w:rsidR="00377105">
        <w:rPr>
          <w:rFonts w:ascii="Cambria" w:hAnsi="Cambria"/>
          <w:color w:val="000000" w:themeColor="text1"/>
        </w:rPr>
        <w:t>team face</w:t>
      </w:r>
      <w:r w:rsidR="001A6CC2">
        <w:rPr>
          <w:rFonts w:ascii="Cambria" w:hAnsi="Cambria"/>
          <w:color w:val="000000" w:themeColor="text1"/>
        </w:rPr>
        <w:t xml:space="preserve"> challenges of similar theological scope</w:t>
      </w:r>
      <w:r w:rsidR="00377105">
        <w:rPr>
          <w:rFonts w:ascii="Cambria" w:hAnsi="Cambria"/>
          <w:color w:val="000000" w:themeColor="text1"/>
        </w:rPr>
        <w:t xml:space="preserve">. </w:t>
      </w:r>
      <w:r w:rsidR="00205F7E">
        <w:rPr>
          <w:rFonts w:ascii="Cambria" w:hAnsi="Cambria"/>
          <w:color w:val="000000" w:themeColor="text1"/>
        </w:rPr>
        <w:t>Dealing</w:t>
      </w:r>
      <w:r w:rsidR="00377105">
        <w:rPr>
          <w:rFonts w:ascii="Cambria" w:hAnsi="Cambria"/>
          <w:color w:val="000000" w:themeColor="text1"/>
        </w:rPr>
        <w:t xml:space="preserve"> adequately with the limitations to vocational discernment that a</w:t>
      </w:r>
      <w:r w:rsidR="00205F7E">
        <w:rPr>
          <w:rFonts w:ascii="Cambria" w:hAnsi="Cambria"/>
          <w:color w:val="000000" w:themeColor="text1"/>
        </w:rPr>
        <w:t xml:space="preserve">re present in the JUST program requires attention to methods of vocational discernment. Here such tools as evaluative assessments, guided reflection on past and present experience, coaching, and communal discernment could be helpful and ought to be used. This is not just a matter of a technical fix, however, where certain measures are </w:t>
      </w:r>
      <w:proofErr w:type="gramStart"/>
      <w:r w:rsidR="00205F7E">
        <w:rPr>
          <w:rFonts w:ascii="Cambria" w:hAnsi="Cambria"/>
          <w:color w:val="000000" w:themeColor="text1"/>
        </w:rPr>
        <w:t>implemented</w:t>
      </w:r>
      <w:proofErr w:type="gramEnd"/>
      <w:r w:rsidR="00205F7E">
        <w:rPr>
          <w:rFonts w:ascii="Cambria" w:hAnsi="Cambria"/>
          <w:color w:val="000000" w:themeColor="text1"/>
        </w:rPr>
        <w:t xml:space="preserve"> and the problem is solved. JUST’s leaders </w:t>
      </w:r>
      <w:r w:rsidR="00377105">
        <w:rPr>
          <w:rFonts w:ascii="Cambria" w:hAnsi="Cambria"/>
          <w:color w:val="000000" w:themeColor="text1"/>
        </w:rPr>
        <w:t>will</w:t>
      </w:r>
      <w:r w:rsidR="00205F7E">
        <w:rPr>
          <w:rFonts w:ascii="Cambria" w:hAnsi="Cambria"/>
          <w:color w:val="000000" w:themeColor="text1"/>
        </w:rPr>
        <w:t xml:space="preserve"> also</w:t>
      </w:r>
      <w:r w:rsidR="00377105">
        <w:rPr>
          <w:rFonts w:ascii="Cambria" w:hAnsi="Cambria"/>
          <w:color w:val="000000" w:themeColor="text1"/>
        </w:rPr>
        <w:t xml:space="preserve"> have to </w:t>
      </w:r>
      <w:r w:rsidR="001C12AB">
        <w:rPr>
          <w:rFonts w:ascii="Cambria" w:hAnsi="Cambria"/>
          <w:color w:val="000000" w:themeColor="text1"/>
        </w:rPr>
        <w:t xml:space="preserve">weighing in theologically on </w:t>
      </w:r>
      <w:r w:rsidR="00377105">
        <w:rPr>
          <w:rFonts w:ascii="Cambria" w:hAnsi="Cambria"/>
          <w:color w:val="000000" w:themeColor="text1"/>
        </w:rPr>
        <w:t>the possibility of God’s direct self-revelation</w:t>
      </w:r>
      <w:r w:rsidR="00205F7E">
        <w:rPr>
          <w:rFonts w:ascii="Cambria" w:hAnsi="Cambria"/>
          <w:color w:val="000000" w:themeColor="text1"/>
        </w:rPr>
        <w:t xml:space="preserve"> (through prayer, dreams, visions, etc.), </w:t>
      </w:r>
      <w:r w:rsidR="001C12AB">
        <w:rPr>
          <w:rFonts w:ascii="Cambria" w:hAnsi="Cambria"/>
          <w:color w:val="000000" w:themeColor="text1"/>
        </w:rPr>
        <w:t xml:space="preserve">considering </w:t>
      </w:r>
      <w:r w:rsidR="00205F7E">
        <w:rPr>
          <w:rFonts w:ascii="Cambria" w:hAnsi="Cambria"/>
          <w:color w:val="000000" w:themeColor="text1"/>
        </w:rPr>
        <w:t>the validity of such an occurrence and altering the practices of the program as their conclusions</w:t>
      </w:r>
      <w:r w:rsidR="001C12AB">
        <w:rPr>
          <w:rFonts w:ascii="Cambria" w:hAnsi="Cambria"/>
          <w:color w:val="000000" w:themeColor="text1"/>
        </w:rPr>
        <w:t xml:space="preserve"> necessitate</w:t>
      </w:r>
      <w:r w:rsidR="00205F7E">
        <w:rPr>
          <w:rFonts w:ascii="Cambria" w:hAnsi="Cambria"/>
          <w:color w:val="000000" w:themeColor="text1"/>
        </w:rPr>
        <w:t>.</w:t>
      </w:r>
    </w:p>
    <w:p w14:paraId="3924C893" w14:textId="6577AF75" w:rsidR="00205F7E" w:rsidRDefault="00205F7E" w:rsidP="00AA164E">
      <w:pPr>
        <w:spacing w:line="480" w:lineRule="auto"/>
        <w:rPr>
          <w:rFonts w:ascii="Cambria" w:hAnsi="Cambria"/>
          <w:color w:val="000000" w:themeColor="text1"/>
        </w:rPr>
      </w:pPr>
      <w:r>
        <w:rPr>
          <w:rFonts w:ascii="Cambria" w:hAnsi="Cambria"/>
          <w:color w:val="000000" w:themeColor="text1"/>
        </w:rPr>
        <w:tab/>
        <w:t xml:space="preserve">And the </w:t>
      </w:r>
      <w:r w:rsidR="00342EC2">
        <w:rPr>
          <w:rFonts w:ascii="Cambria" w:hAnsi="Cambria"/>
          <w:color w:val="000000" w:themeColor="text1"/>
        </w:rPr>
        <w:t>question</w:t>
      </w:r>
      <w:r>
        <w:rPr>
          <w:rFonts w:ascii="Cambria" w:hAnsi="Cambria"/>
          <w:color w:val="000000" w:themeColor="text1"/>
        </w:rPr>
        <w:t xml:space="preserve"> of JUST students’ connection to the church is </w:t>
      </w:r>
      <w:r w:rsidR="00BD0294">
        <w:rPr>
          <w:rFonts w:ascii="Cambria" w:hAnsi="Cambria"/>
          <w:color w:val="000000" w:themeColor="text1"/>
        </w:rPr>
        <w:t xml:space="preserve">an </w:t>
      </w:r>
      <w:r>
        <w:rPr>
          <w:rFonts w:ascii="Cambria" w:hAnsi="Cambria"/>
          <w:color w:val="000000" w:themeColor="text1"/>
        </w:rPr>
        <w:t xml:space="preserve">ecclesiological </w:t>
      </w:r>
      <w:r w:rsidR="00342EC2">
        <w:rPr>
          <w:rFonts w:ascii="Cambria" w:hAnsi="Cambria"/>
          <w:color w:val="000000" w:themeColor="text1"/>
        </w:rPr>
        <w:t>inquiry</w:t>
      </w:r>
      <w:r>
        <w:rPr>
          <w:rFonts w:ascii="Cambria" w:hAnsi="Cambria"/>
          <w:color w:val="000000" w:themeColor="text1"/>
        </w:rPr>
        <w:t xml:space="preserve"> that ought to be given significant attention.</w:t>
      </w:r>
      <w:r w:rsidR="00342EC2">
        <w:rPr>
          <w:rFonts w:ascii="Cambria" w:hAnsi="Cambria"/>
          <w:color w:val="000000" w:themeColor="text1"/>
        </w:rPr>
        <w:t xml:space="preserve"> The program’s</w:t>
      </w:r>
      <w:r w:rsidR="00BD0294">
        <w:rPr>
          <w:rFonts w:ascii="Cambria" w:hAnsi="Cambria"/>
          <w:color w:val="000000" w:themeColor="text1"/>
        </w:rPr>
        <w:t xml:space="preserve"> leadership should contemplate </w:t>
      </w:r>
      <w:r w:rsidR="00342EC2">
        <w:rPr>
          <w:rFonts w:ascii="Cambria" w:hAnsi="Cambria"/>
          <w:color w:val="000000" w:themeColor="text1"/>
        </w:rPr>
        <w:t xml:space="preserve">what vision(s) of the church they perceive as theologically sound. In addition to making their insights readily available to JUST students, they </w:t>
      </w:r>
      <w:r w:rsidR="0028356E">
        <w:rPr>
          <w:rFonts w:ascii="Cambria" w:hAnsi="Cambria"/>
          <w:color w:val="000000" w:themeColor="text1"/>
        </w:rPr>
        <w:t>sh</w:t>
      </w:r>
      <w:r w:rsidR="00BD0294">
        <w:rPr>
          <w:rFonts w:ascii="Cambria" w:hAnsi="Cambria"/>
          <w:color w:val="000000" w:themeColor="text1"/>
        </w:rPr>
        <w:t>ould</w:t>
      </w:r>
      <w:r w:rsidR="00342EC2">
        <w:rPr>
          <w:rFonts w:ascii="Cambria" w:hAnsi="Cambria"/>
          <w:color w:val="000000" w:themeColor="text1"/>
        </w:rPr>
        <w:t xml:space="preserve"> also offer students the opportunity to expl</w:t>
      </w:r>
      <w:r w:rsidR="00BD0294">
        <w:rPr>
          <w:rFonts w:ascii="Cambria" w:hAnsi="Cambria"/>
          <w:color w:val="000000" w:themeColor="text1"/>
        </w:rPr>
        <w:t xml:space="preserve">ore and discuss various healthy and </w:t>
      </w:r>
      <w:r w:rsidR="00342EC2">
        <w:rPr>
          <w:rFonts w:ascii="Cambria" w:hAnsi="Cambria"/>
          <w:color w:val="000000" w:themeColor="text1"/>
        </w:rPr>
        <w:t xml:space="preserve">helpful expressions of church while they are in their Dallas context. One viable solution to address the lack of a JUST-church relationship is to connect students to a particular congregation in the South Dallas area, ideally one that is already </w:t>
      </w:r>
      <w:r w:rsidR="00BD0294">
        <w:rPr>
          <w:rFonts w:ascii="Cambria" w:hAnsi="Cambria"/>
          <w:color w:val="000000" w:themeColor="text1"/>
        </w:rPr>
        <w:t>engaging</w:t>
      </w:r>
      <w:r w:rsidR="00342EC2">
        <w:rPr>
          <w:rFonts w:ascii="Cambria" w:hAnsi="Cambria"/>
          <w:color w:val="000000" w:themeColor="text1"/>
        </w:rPr>
        <w:t xml:space="preserve"> issues of justice and urban poverty. This church could be designated as a host congregation for the durat</w:t>
      </w:r>
      <w:r w:rsidR="00BD0294">
        <w:rPr>
          <w:rFonts w:ascii="Cambria" w:hAnsi="Cambria"/>
          <w:color w:val="000000" w:themeColor="text1"/>
        </w:rPr>
        <w:t xml:space="preserve">ion of the students’ residency and would actively offer them the </w:t>
      </w:r>
      <w:r w:rsidR="0028356E">
        <w:rPr>
          <w:rFonts w:ascii="Cambria" w:hAnsi="Cambria"/>
          <w:color w:val="000000" w:themeColor="text1"/>
        </w:rPr>
        <w:t xml:space="preserve">kind of </w:t>
      </w:r>
      <w:r w:rsidR="00BD0294">
        <w:rPr>
          <w:rFonts w:ascii="Cambria" w:hAnsi="Cambria"/>
          <w:color w:val="000000" w:themeColor="text1"/>
        </w:rPr>
        <w:t xml:space="preserve">spiritual guidance and grounding that all of us need. </w:t>
      </w:r>
      <w:r w:rsidR="004324D5">
        <w:rPr>
          <w:rFonts w:ascii="Cambria" w:hAnsi="Cambria"/>
          <w:color w:val="000000" w:themeColor="text1"/>
        </w:rPr>
        <w:t>Alternatively, JUST could simply</w:t>
      </w:r>
      <w:r w:rsidR="00342EC2">
        <w:rPr>
          <w:rFonts w:ascii="Cambria" w:hAnsi="Cambria"/>
          <w:color w:val="000000" w:themeColor="text1"/>
        </w:rPr>
        <w:t xml:space="preserve"> </w:t>
      </w:r>
      <w:r w:rsidR="004324D5">
        <w:rPr>
          <w:rFonts w:ascii="Cambria" w:hAnsi="Cambria"/>
          <w:color w:val="000000" w:themeColor="text1"/>
        </w:rPr>
        <w:t>acknowledge</w:t>
      </w:r>
      <w:r w:rsidR="00342EC2">
        <w:rPr>
          <w:rFonts w:ascii="Cambria" w:hAnsi="Cambria"/>
          <w:color w:val="000000" w:themeColor="text1"/>
        </w:rPr>
        <w:t xml:space="preserve"> the </w:t>
      </w:r>
      <w:r w:rsidR="004324D5">
        <w:rPr>
          <w:rFonts w:ascii="Cambria" w:hAnsi="Cambria"/>
          <w:color w:val="000000" w:themeColor="text1"/>
        </w:rPr>
        <w:t xml:space="preserve">church-like </w:t>
      </w:r>
      <w:r w:rsidR="00342EC2">
        <w:rPr>
          <w:rFonts w:ascii="Cambria" w:hAnsi="Cambria"/>
          <w:color w:val="000000" w:themeColor="text1"/>
        </w:rPr>
        <w:t xml:space="preserve">relationships </w:t>
      </w:r>
      <w:r w:rsidR="004324D5">
        <w:rPr>
          <w:rFonts w:ascii="Cambria" w:hAnsi="Cambria"/>
          <w:color w:val="000000" w:themeColor="text1"/>
        </w:rPr>
        <w:t xml:space="preserve">that already exist </w:t>
      </w:r>
      <w:r w:rsidR="00342EC2">
        <w:rPr>
          <w:rFonts w:ascii="Cambria" w:hAnsi="Cambria"/>
          <w:color w:val="000000" w:themeColor="text1"/>
        </w:rPr>
        <w:t>among the students</w:t>
      </w:r>
      <w:r w:rsidR="004324D5">
        <w:rPr>
          <w:rFonts w:ascii="Cambria" w:hAnsi="Cambria"/>
          <w:color w:val="000000" w:themeColor="text1"/>
        </w:rPr>
        <w:t xml:space="preserve"> and guide them </w:t>
      </w:r>
      <w:r w:rsidR="00BD0294">
        <w:rPr>
          <w:rFonts w:ascii="Cambria" w:hAnsi="Cambria"/>
          <w:color w:val="000000" w:themeColor="text1"/>
        </w:rPr>
        <w:t xml:space="preserve">in what it means to be church together as a team. </w:t>
      </w:r>
      <w:r w:rsidR="004324D5">
        <w:rPr>
          <w:rFonts w:ascii="Cambria" w:hAnsi="Cambria"/>
          <w:color w:val="000000" w:themeColor="text1"/>
        </w:rPr>
        <w:t>Though this approach</w:t>
      </w:r>
      <w:r w:rsidR="00BD0294">
        <w:rPr>
          <w:rFonts w:ascii="Cambria" w:hAnsi="Cambria"/>
          <w:color w:val="000000" w:themeColor="text1"/>
        </w:rPr>
        <w:t xml:space="preserve"> would be less familiar to students and would therefore require more explanation and training, the </w:t>
      </w:r>
      <w:r w:rsidR="004324D5">
        <w:rPr>
          <w:rFonts w:ascii="Cambria" w:hAnsi="Cambria"/>
          <w:color w:val="000000" w:themeColor="text1"/>
        </w:rPr>
        <w:t xml:space="preserve">relational and spiritual yields </w:t>
      </w:r>
      <w:r w:rsidR="000D2A31">
        <w:rPr>
          <w:rFonts w:ascii="Cambria" w:hAnsi="Cambria"/>
          <w:color w:val="000000" w:themeColor="text1"/>
        </w:rPr>
        <w:t>have the potential to be</w:t>
      </w:r>
      <w:r w:rsidR="004324D5">
        <w:rPr>
          <w:rFonts w:ascii="Cambria" w:hAnsi="Cambria"/>
          <w:color w:val="000000" w:themeColor="text1"/>
        </w:rPr>
        <w:t xml:space="preserve"> </w:t>
      </w:r>
      <w:r w:rsidR="00E84F2F">
        <w:rPr>
          <w:rFonts w:ascii="Cambria" w:hAnsi="Cambria"/>
          <w:color w:val="000000" w:themeColor="text1"/>
        </w:rPr>
        <w:t>extraordinary</w:t>
      </w:r>
      <w:r w:rsidR="000D2A31">
        <w:rPr>
          <w:rFonts w:ascii="Cambria" w:hAnsi="Cambria"/>
          <w:color w:val="000000" w:themeColor="text1"/>
        </w:rPr>
        <w:t>, greatly enriching students’ experience of life together with one</w:t>
      </w:r>
      <w:r w:rsidR="0028356E">
        <w:rPr>
          <w:rFonts w:ascii="Cambria" w:hAnsi="Cambria"/>
          <w:color w:val="000000" w:themeColor="text1"/>
        </w:rPr>
        <w:t xml:space="preserve"> another </w:t>
      </w:r>
      <w:r w:rsidR="000D2A31">
        <w:rPr>
          <w:rFonts w:ascii="Cambria" w:hAnsi="Cambria"/>
          <w:color w:val="000000" w:themeColor="text1"/>
        </w:rPr>
        <w:t>as part of God’s missional church.</w:t>
      </w:r>
      <w:r w:rsidR="000D2A31">
        <w:rPr>
          <w:rStyle w:val="FootnoteReference"/>
          <w:rFonts w:ascii="Cambria" w:hAnsi="Cambria"/>
          <w:color w:val="000000" w:themeColor="text1"/>
        </w:rPr>
        <w:footnoteReference w:id="33"/>
      </w:r>
      <w:r w:rsidR="0028356E">
        <w:rPr>
          <w:rFonts w:ascii="Cambria" w:hAnsi="Cambria"/>
          <w:color w:val="000000" w:themeColor="text1"/>
        </w:rPr>
        <w:t xml:space="preserve"> JUST leaders ought to seriously consider this option.</w:t>
      </w:r>
    </w:p>
    <w:p w14:paraId="33860E72" w14:textId="4A737A99" w:rsidR="00DE0242" w:rsidRDefault="000F7E06" w:rsidP="00AA164E">
      <w:pPr>
        <w:spacing w:line="480" w:lineRule="auto"/>
        <w:rPr>
          <w:rFonts w:ascii="Cambria" w:hAnsi="Cambria"/>
          <w:color w:val="000000" w:themeColor="text1"/>
        </w:rPr>
      </w:pPr>
      <w:r>
        <w:rPr>
          <w:rFonts w:ascii="Cambria" w:hAnsi="Cambria"/>
          <w:color w:val="000000" w:themeColor="text1"/>
        </w:rPr>
        <w:tab/>
        <w:t xml:space="preserve">Finally, as the leaders of the JUST program reflect on how to cultivate a certain kind of being in their students (and not merely a certain way of doing things), I would suggest they give attention to </w:t>
      </w:r>
      <w:r w:rsidR="00D746BC">
        <w:rPr>
          <w:rFonts w:ascii="Cambria" w:hAnsi="Cambria"/>
          <w:color w:val="000000" w:themeColor="text1"/>
        </w:rPr>
        <w:t xml:space="preserve">the specific virtues that should characterize the kind of student who </w:t>
      </w:r>
      <w:proofErr w:type="gramStart"/>
      <w:r w:rsidR="00D746BC">
        <w:rPr>
          <w:rFonts w:ascii="Cambria" w:hAnsi="Cambria"/>
          <w:color w:val="000000" w:themeColor="text1"/>
        </w:rPr>
        <w:t>completes</w:t>
      </w:r>
      <w:proofErr w:type="gramEnd"/>
      <w:r w:rsidR="00D746BC">
        <w:rPr>
          <w:rFonts w:ascii="Cambria" w:hAnsi="Cambria"/>
          <w:color w:val="000000" w:themeColor="text1"/>
        </w:rPr>
        <w:t xml:space="preserve"> the JUST program, perhaps with reference to commonly recognized Christian virtues. </w:t>
      </w:r>
      <w:r>
        <w:rPr>
          <w:rFonts w:ascii="Cambria" w:hAnsi="Cambria"/>
          <w:color w:val="000000" w:themeColor="text1"/>
        </w:rPr>
        <w:t xml:space="preserve">In addition, </w:t>
      </w:r>
      <w:r w:rsidR="00D746BC">
        <w:rPr>
          <w:rFonts w:ascii="Cambria" w:hAnsi="Cambria"/>
          <w:color w:val="000000" w:themeColor="text1"/>
        </w:rPr>
        <w:t xml:space="preserve">counterintuitive as it might seem, </w:t>
      </w:r>
      <w:r>
        <w:rPr>
          <w:rFonts w:ascii="Cambria" w:hAnsi="Cambria"/>
          <w:color w:val="000000" w:themeColor="text1"/>
        </w:rPr>
        <w:t xml:space="preserve">participation in </w:t>
      </w:r>
      <w:r w:rsidR="00622886">
        <w:rPr>
          <w:rFonts w:ascii="Cambria" w:hAnsi="Cambria"/>
          <w:color w:val="000000" w:themeColor="text1"/>
        </w:rPr>
        <w:t xml:space="preserve">certain spiritual disciplines </w:t>
      </w:r>
      <w:r w:rsidR="00D746BC">
        <w:rPr>
          <w:rFonts w:ascii="Cambria" w:hAnsi="Cambria"/>
          <w:color w:val="000000" w:themeColor="text1"/>
        </w:rPr>
        <w:t xml:space="preserve">can </w:t>
      </w:r>
      <w:r w:rsidR="0095249F">
        <w:rPr>
          <w:rFonts w:ascii="Cambria" w:hAnsi="Cambria"/>
          <w:color w:val="000000" w:themeColor="text1"/>
        </w:rPr>
        <w:t>acquaint</w:t>
      </w:r>
      <w:r w:rsidR="00D746BC">
        <w:rPr>
          <w:rFonts w:ascii="Cambria" w:hAnsi="Cambria"/>
          <w:color w:val="000000" w:themeColor="text1"/>
        </w:rPr>
        <w:t xml:space="preserve"> students </w:t>
      </w:r>
      <w:r w:rsidR="0095249F">
        <w:rPr>
          <w:rFonts w:ascii="Cambria" w:hAnsi="Cambria"/>
          <w:color w:val="000000" w:themeColor="text1"/>
        </w:rPr>
        <w:t>with</w:t>
      </w:r>
      <w:r w:rsidR="00D746BC">
        <w:rPr>
          <w:rFonts w:ascii="Cambria" w:hAnsi="Cambria"/>
          <w:color w:val="000000" w:themeColor="text1"/>
        </w:rPr>
        <w:t xml:space="preserve"> a healthy understanding of the balance between being and doing.</w:t>
      </w:r>
      <w:r w:rsidR="006D68A8">
        <w:rPr>
          <w:rFonts w:ascii="Cambria" w:hAnsi="Cambria"/>
          <w:color w:val="000000" w:themeColor="text1"/>
        </w:rPr>
        <w:t xml:space="preserve"> </w:t>
      </w:r>
      <w:r w:rsidR="00622886">
        <w:rPr>
          <w:rFonts w:ascii="Cambria" w:hAnsi="Cambria"/>
          <w:color w:val="000000" w:themeColor="text1"/>
        </w:rPr>
        <w:t>Sabbath, worship, contemplation, rest, slowing, confession, secrecy, silence, meditation, solitude, centering</w:t>
      </w:r>
      <w:r w:rsidR="00837CD4">
        <w:rPr>
          <w:rFonts w:ascii="Cambria" w:hAnsi="Cambria"/>
          <w:color w:val="000000" w:themeColor="text1"/>
        </w:rPr>
        <w:t xml:space="preserve"> prayer,</w:t>
      </w:r>
      <w:r w:rsidR="00622886">
        <w:rPr>
          <w:rFonts w:ascii="Cambria" w:hAnsi="Cambria"/>
          <w:color w:val="000000" w:themeColor="text1"/>
        </w:rPr>
        <w:t xml:space="preserve"> and contemplative prayer would all be good options to explore.</w:t>
      </w:r>
      <w:r w:rsidR="00622886">
        <w:rPr>
          <w:rStyle w:val="FootnoteReference"/>
          <w:rFonts w:ascii="Cambria" w:hAnsi="Cambria"/>
          <w:color w:val="000000" w:themeColor="text1"/>
        </w:rPr>
        <w:footnoteReference w:id="34"/>
      </w:r>
      <w:r w:rsidR="00622886">
        <w:rPr>
          <w:rFonts w:ascii="Cambria" w:hAnsi="Cambria"/>
          <w:color w:val="000000" w:themeColor="text1"/>
        </w:rPr>
        <w:t xml:space="preserve"> </w:t>
      </w:r>
      <w:r w:rsidR="006D68A8">
        <w:rPr>
          <w:rFonts w:ascii="Cambria" w:hAnsi="Cambria"/>
          <w:color w:val="000000" w:themeColor="text1"/>
        </w:rPr>
        <w:t>At the very least, JUST ought to build into its program specific times and methods for reflection</w:t>
      </w:r>
      <w:r w:rsidR="0095249F">
        <w:rPr>
          <w:rFonts w:ascii="Cambria" w:hAnsi="Cambria"/>
          <w:color w:val="000000" w:themeColor="text1"/>
        </w:rPr>
        <w:t>, processing,</w:t>
      </w:r>
      <w:r w:rsidR="006D68A8">
        <w:rPr>
          <w:rFonts w:ascii="Cambria" w:hAnsi="Cambria"/>
          <w:color w:val="000000" w:themeColor="text1"/>
        </w:rPr>
        <w:t xml:space="preserve"> and spiritual reorienting—at both personal and communal levels—especially during the students’ immersion year in Dallas.</w:t>
      </w:r>
    </w:p>
    <w:p w14:paraId="5745CA21" w14:textId="77777777" w:rsidR="00CE149F" w:rsidRPr="00CE149F" w:rsidRDefault="00CE149F" w:rsidP="00AA164E">
      <w:pPr>
        <w:spacing w:line="480" w:lineRule="auto"/>
        <w:rPr>
          <w:rFonts w:ascii="Cambria" w:hAnsi="Cambria"/>
          <w:b/>
          <w:color w:val="000000" w:themeColor="text1"/>
          <w:sz w:val="12"/>
          <w:szCs w:val="12"/>
        </w:rPr>
      </w:pPr>
    </w:p>
    <w:p w14:paraId="22273ADF" w14:textId="7E9B0A97" w:rsidR="00BF24C4" w:rsidRPr="00BF24C4" w:rsidRDefault="00A94372" w:rsidP="00AA164E">
      <w:pPr>
        <w:spacing w:line="480" w:lineRule="auto"/>
        <w:rPr>
          <w:rFonts w:ascii="Cambria" w:hAnsi="Cambria"/>
          <w:b/>
          <w:color w:val="000000" w:themeColor="text1"/>
        </w:rPr>
      </w:pPr>
      <w:r>
        <w:rPr>
          <w:rFonts w:ascii="Cambria" w:hAnsi="Cambria"/>
          <w:b/>
          <w:color w:val="000000" w:themeColor="text1"/>
        </w:rPr>
        <w:t>Educated and Formed</w:t>
      </w:r>
    </w:p>
    <w:p w14:paraId="124B5B81" w14:textId="6C700AA5" w:rsidR="00BA6A83" w:rsidRDefault="00BF24C4" w:rsidP="00AA164E">
      <w:pPr>
        <w:spacing w:line="480" w:lineRule="auto"/>
        <w:rPr>
          <w:rFonts w:ascii="Cambria" w:hAnsi="Cambria"/>
          <w:color w:val="000000" w:themeColor="text1"/>
        </w:rPr>
      </w:pPr>
      <w:r>
        <w:rPr>
          <w:rFonts w:ascii="Cambria" w:hAnsi="Cambria"/>
          <w:color w:val="000000" w:themeColor="text1"/>
        </w:rPr>
        <w:tab/>
        <w:t xml:space="preserve">Though the prescriptions I have offered here are plainly limited, I must move on from </w:t>
      </w:r>
      <w:r w:rsidR="00CE149F">
        <w:rPr>
          <w:rFonts w:ascii="Cambria" w:hAnsi="Cambria"/>
          <w:color w:val="000000" w:themeColor="text1"/>
        </w:rPr>
        <w:t xml:space="preserve">the last of </w:t>
      </w:r>
      <w:proofErr w:type="spellStart"/>
      <w:r>
        <w:rPr>
          <w:rFonts w:ascii="Cambria" w:hAnsi="Cambria"/>
          <w:color w:val="000000" w:themeColor="text1"/>
        </w:rPr>
        <w:t>Osmer’s</w:t>
      </w:r>
      <w:proofErr w:type="spellEnd"/>
      <w:r>
        <w:rPr>
          <w:rFonts w:ascii="Cambria" w:hAnsi="Cambria"/>
          <w:color w:val="000000" w:themeColor="text1"/>
        </w:rPr>
        <w:t xml:space="preserve"> theological tasks to reflect </w:t>
      </w:r>
      <w:r w:rsidR="00BA6A83">
        <w:rPr>
          <w:rFonts w:ascii="Cambria" w:hAnsi="Cambria"/>
          <w:color w:val="000000" w:themeColor="text1"/>
        </w:rPr>
        <w:t>briefly (</w:t>
      </w:r>
      <w:r w:rsidR="00ED662C">
        <w:rPr>
          <w:rFonts w:ascii="Cambria" w:hAnsi="Cambria"/>
          <w:color w:val="000000" w:themeColor="text1"/>
        </w:rPr>
        <w:t>as</w:t>
      </w:r>
      <w:r w:rsidR="00BA6A83">
        <w:rPr>
          <w:rFonts w:ascii="Cambria" w:hAnsi="Cambria"/>
          <w:color w:val="000000" w:themeColor="text1"/>
        </w:rPr>
        <w:t xml:space="preserve"> I have already </w:t>
      </w:r>
      <w:r w:rsidR="00ED662C">
        <w:rPr>
          <w:rFonts w:ascii="Cambria" w:hAnsi="Cambria"/>
          <w:color w:val="000000" w:themeColor="text1"/>
        </w:rPr>
        <w:t>surpassed</w:t>
      </w:r>
      <w:r w:rsidR="00BA6A83">
        <w:rPr>
          <w:rFonts w:ascii="Cambria" w:hAnsi="Cambria"/>
          <w:color w:val="000000" w:themeColor="text1"/>
        </w:rPr>
        <w:t xml:space="preserve"> my allotted space) </w:t>
      </w:r>
      <w:r>
        <w:rPr>
          <w:rFonts w:ascii="Cambria" w:hAnsi="Cambria"/>
          <w:color w:val="000000" w:themeColor="text1"/>
        </w:rPr>
        <w:t>on the whole of my field education experience</w:t>
      </w:r>
      <w:r w:rsidR="00CE149F">
        <w:rPr>
          <w:rFonts w:ascii="Cambria" w:hAnsi="Cambria"/>
          <w:color w:val="000000" w:themeColor="text1"/>
        </w:rPr>
        <w:t xml:space="preserve">. Over the course of my semester-long engagement in ML and JUST, I learned a number of things, </w:t>
      </w:r>
      <w:r>
        <w:rPr>
          <w:rFonts w:ascii="Cambria" w:hAnsi="Cambria"/>
          <w:color w:val="000000" w:themeColor="text1"/>
        </w:rPr>
        <w:t xml:space="preserve">both </w:t>
      </w:r>
      <w:r w:rsidR="00CE149F">
        <w:rPr>
          <w:rFonts w:ascii="Cambria" w:hAnsi="Cambria"/>
          <w:color w:val="000000" w:themeColor="text1"/>
        </w:rPr>
        <w:t>about formational education and about my own role within such a setting.</w:t>
      </w:r>
    </w:p>
    <w:p w14:paraId="37FA3EC3" w14:textId="5190FD73" w:rsidR="00A94372" w:rsidRDefault="00BA6A83" w:rsidP="00AA164E">
      <w:pPr>
        <w:spacing w:line="480" w:lineRule="auto"/>
        <w:rPr>
          <w:rFonts w:ascii="Cambria" w:hAnsi="Cambria"/>
          <w:color w:val="000000" w:themeColor="text1"/>
        </w:rPr>
      </w:pPr>
      <w:r>
        <w:rPr>
          <w:rFonts w:ascii="Cambria" w:hAnsi="Cambria"/>
          <w:color w:val="000000" w:themeColor="text1"/>
        </w:rPr>
        <w:tab/>
      </w:r>
      <w:r w:rsidR="0074731A">
        <w:rPr>
          <w:rFonts w:ascii="Cambria" w:hAnsi="Cambria"/>
          <w:color w:val="000000" w:themeColor="text1"/>
        </w:rPr>
        <w:t xml:space="preserve">The juxtaposition of the two different contexts heightened my attentiveness to and awareness of good practice for </w:t>
      </w:r>
      <w:r w:rsidR="00837CD4">
        <w:rPr>
          <w:rFonts w:ascii="Cambria" w:hAnsi="Cambria"/>
          <w:color w:val="000000" w:themeColor="text1"/>
        </w:rPr>
        <w:t xml:space="preserve">academic and </w:t>
      </w:r>
      <w:r w:rsidR="0074731A">
        <w:rPr>
          <w:rFonts w:ascii="Cambria" w:hAnsi="Cambria"/>
          <w:color w:val="000000" w:themeColor="text1"/>
        </w:rPr>
        <w:t>spiritual formation in an educational-experiential university context.</w:t>
      </w:r>
      <w:r w:rsidR="00842AA3">
        <w:rPr>
          <w:rFonts w:ascii="Cambria" w:hAnsi="Cambria"/>
          <w:color w:val="000000" w:themeColor="text1"/>
        </w:rPr>
        <w:t xml:space="preserve"> </w:t>
      </w:r>
      <w:r w:rsidR="00837CD4">
        <w:rPr>
          <w:rFonts w:ascii="Cambria" w:hAnsi="Cambria"/>
          <w:color w:val="000000" w:themeColor="text1"/>
        </w:rPr>
        <w:t xml:space="preserve">As I was contemplating program </w:t>
      </w:r>
      <w:r w:rsidR="0074731A">
        <w:rPr>
          <w:rFonts w:ascii="Cambria" w:hAnsi="Cambria"/>
          <w:color w:val="000000" w:themeColor="text1"/>
        </w:rPr>
        <w:t xml:space="preserve">and course development in Missional Life, I was also observing JUST, </w:t>
      </w:r>
      <w:r>
        <w:rPr>
          <w:rFonts w:ascii="Cambria" w:hAnsi="Cambria"/>
          <w:color w:val="000000" w:themeColor="text1"/>
        </w:rPr>
        <w:t xml:space="preserve">clearly a well thought out endeavor that had much to teach me about pedagogically engaging students’ imaginations </w:t>
      </w:r>
      <w:r w:rsidR="00EC2E30">
        <w:rPr>
          <w:rFonts w:ascii="Cambria" w:hAnsi="Cambria"/>
          <w:color w:val="000000" w:themeColor="text1"/>
        </w:rPr>
        <w:t>regarding</w:t>
      </w:r>
      <w:r>
        <w:rPr>
          <w:rFonts w:ascii="Cambria" w:hAnsi="Cambria"/>
          <w:color w:val="000000" w:themeColor="text1"/>
        </w:rPr>
        <w:t xml:space="preserve"> mission in the Kingdom. As I was witnessing students’ experiences in JUST, I was doing so from a position of great familiarity with and affinity for the relational and missional aims of ML, and I was therefore able to pick up on certain strengths of ML that conceivably need more emphasis in JUST for the sake of students’ spiritual health and development. By perceiving both similarities and vast differences between two programs dedicated to formational education in a Christian environment, I came to understand more vividly the importance of clearly defined aims and </w:t>
      </w:r>
      <w:r w:rsidR="00842AA3">
        <w:rPr>
          <w:rFonts w:ascii="Cambria" w:hAnsi="Cambria"/>
          <w:color w:val="000000" w:themeColor="text1"/>
        </w:rPr>
        <w:t xml:space="preserve">practices </w:t>
      </w:r>
      <w:r>
        <w:rPr>
          <w:rFonts w:ascii="Cambria" w:hAnsi="Cambria"/>
          <w:color w:val="000000" w:themeColor="text1"/>
        </w:rPr>
        <w:t>related</w:t>
      </w:r>
      <w:r w:rsidR="00C150EE" w:rsidRPr="00C150EE">
        <w:rPr>
          <w:rFonts w:ascii="Cambria" w:hAnsi="Cambria"/>
          <w:color w:val="000000" w:themeColor="text1"/>
        </w:rPr>
        <w:t xml:space="preserve"> </w:t>
      </w:r>
      <w:r w:rsidR="00C150EE">
        <w:rPr>
          <w:rFonts w:ascii="Cambria" w:hAnsi="Cambria"/>
          <w:color w:val="000000" w:themeColor="text1"/>
        </w:rPr>
        <w:t>closely</w:t>
      </w:r>
      <w:r w:rsidR="00842AA3">
        <w:rPr>
          <w:rFonts w:ascii="Cambria" w:hAnsi="Cambria"/>
          <w:color w:val="000000" w:themeColor="text1"/>
        </w:rPr>
        <w:t xml:space="preserve"> to those aims</w:t>
      </w:r>
      <w:r>
        <w:rPr>
          <w:rFonts w:ascii="Cambria" w:hAnsi="Cambria"/>
          <w:color w:val="000000" w:themeColor="text1"/>
        </w:rPr>
        <w:t>.</w:t>
      </w:r>
      <w:r w:rsidR="00023709">
        <w:rPr>
          <w:rStyle w:val="FootnoteReference"/>
          <w:rFonts w:ascii="Cambria" w:hAnsi="Cambria"/>
          <w:color w:val="000000" w:themeColor="text1"/>
        </w:rPr>
        <w:footnoteReference w:id="35"/>
      </w:r>
      <w:r w:rsidR="00A94372">
        <w:rPr>
          <w:rFonts w:ascii="Cambria" w:hAnsi="Cambria"/>
          <w:color w:val="000000" w:themeColor="text1"/>
        </w:rPr>
        <w:t xml:space="preserve"> </w:t>
      </w:r>
      <w:r w:rsidR="00EC2E30">
        <w:rPr>
          <w:rFonts w:ascii="Cambria" w:hAnsi="Cambria"/>
          <w:color w:val="000000" w:themeColor="text1"/>
        </w:rPr>
        <w:t>Though room for improvement exists in both ML and JUST—and probably always will, given the dynamic nature of education and relationships—both programs exemplify good pract</w:t>
      </w:r>
      <w:r w:rsidR="00A94372">
        <w:rPr>
          <w:rFonts w:ascii="Cambria" w:hAnsi="Cambria"/>
          <w:color w:val="000000" w:themeColor="text1"/>
        </w:rPr>
        <w:t>ice, and I have</w:t>
      </w:r>
      <w:r w:rsidR="00D66FF7">
        <w:rPr>
          <w:rFonts w:ascii="Cambria" w:hAnsi="Cambria"/>
          <w:color w:val="000000" w:themeColor="text1"/>
        </w:rPr>
        <w:t xml:space="preserve"> learned a great deal from them, both independently and in comparison.</w:t>
      </w:r>
    </w:p>
    <w:p w14:paraId="3DA20214" w14:textId="62F5ECCD" w:rsidR="00046254" w:rsidRPr="00FA4532" w:rsidRDefault="00A94372" w:rsidP="00FD2C26">
      <w:pPr>
        <w:spacing w:line="480" w:lineRule="auto"/>
        <w:rPr>
          <w:rFonts w:ascii="Cambria" w:hAnsi="Cambria"/>
          <w:color w:val="000000" w:themeColor="text1"/>
        </w:rPr>
      </w:pPr>
      <w:r>
        <w:rPr>
          <w:rFonts w:ascii="Cambria" w:hAnsi="Cambria"/>
          <w:color w:val="000000" w:themeColor="text1"/>
        </w:rPr>
        <w:tab/>
        <w:t xml:space="preserve">More than that, though, </w:t>
      </w:r>
      <w:proofErr w:type="gramStart"/>
      <w:r>
        <w:rPr>
          <w:rFonts w:ascii="Cambria" w:hAnsi="Cambria"/>
          <w:color w:val="000000" w:themeColor="text1"/>
        </w:rPr>
        <w:t>I have been formed by them</w:t>
      </w:r>
      <w:proofErr w:type="gramEnd"/>
      <w:r>
        <w:rPr>
          <w:rFonts w:ascii="Cambria" w:hAnsi="Cambria"/>
          <w:color w:val="000000" w:themeColor="text1"/>
        </w:rPr>
        <w:t>. M</w:t>
      </w:r>
      <w:r w:rsidR="00EC2E30">
        <w:rPr>
          <w:rFonts w:ascii="Cambria" w:hAnsi="Cambria"/>
          <w:color w:val="000000" w:themeColor="text1"/>
        </w:rPr>
        <w:t xml:space="preserve">y involvement in </w:t>
      </w:r>
      <w:r>
        <w:rPr>
          <w:rFonts w:ascii="Cambria" w:hAnsi="Cambria"/>
          <w:color w:val="000000" w:themeColor="text1"/>
        </w:rPr>
        <w:t>ML and JUST</w:t>
      </w:r>
      <w:r w:rsidR="00EC2E30">
        <w:rPr>
          <w:rFonts w:ascii="Cambria" w:hAnsi="Cambria"/>
          <w:color w:val="000000" w:themeColor="text1"/>
        </w:rPr>
        <w:t xml:space="preserve"> this semester only encouraged my interest in and excitement about </w:t>
      </w:r>
      <w:r w:rsidR="00EF4AD2">
        <w:rPr>
          <w:rFonts w:ascii="Cambria" w:hAnsi="Cambria"/>
          <w:color w:val="000000" w:themeColor="text1"/>
        </w:rPr>
        <w:t xml:space="preserve">continuing to participate in such contexts. </w:t>
      </w:r>
      <w:r w:rsidR="00D12971">
        <w:rPr>
          <w:rFonts w:ascii="Cambria" w:hAnsi="Cambria"/>
          <w:color w:val="000000" w:themeColor="text1"/>
        </w:rPr>
        <w:t xml:space="preserve">I find myself </w:t>
      </w:r>
      <w:r w:rsidR="00CD6AF9">
        <w:rPr>
          <w:rFonts w:ascii="Cambria" w:hAnsi="Cambria"/>
          <w:color w:val="000000" w:themeColor="text1"/>
        </w:rPr>
        <w:t xml:space="preserve">energized by the astounding Kingdom vision that is expressed by both programs. I </w:t>
      </w:r>
      <w:r w:rsidR="00837CD4">
        <w:rPr>
          <w:rFonts w:ascii="Cambria" w:hAnsi="Cambria"/>
          <w:color w:val="000000" w:themeColor="text1"/>
        </w:rPr>
        <w:t>am</w:t>
      </w:r>
      <w:r w:rsidR="00CD6AF9">
        <w:rPr>
          <w:rFonts w:ascii="Cambria" w:hAnsi="Cambria"/>
          <w:color w:val="000000" w:themeColor="text1"/>
        </w:rPr>
        <w:t xml:space="preserve"> encouraged </w:t>
      </w:r>
      <w:r>
        <w:rPr>
          <w:rFonts w:ascii="Cambria" w:hAnsi="Cambria"/>
          <w:color w:val="000000" w:themeColor="text1"/>
        </w:rPr>
        <w:t xml:space="preserve">and invigorated </w:t>
      </w:r>
      <w:r w:rsidR="00CD6AF9">
        <w:rPr>
          <w:rFonts w:ascii="Cambria" w:hAnsi="Cambria"/>
          <w:color w:val="000000" w:themeColor="text1"/>
        </w:rPr>
        <w:t xml:space="preserve">by the enthusiasm and dedication of the participants, both students and leaders alike. I </w:t>
      </w:r>
      <w:r w:rsidR="00837CD4">
        <w:rPr>
          <w:rFonts w:ascii="Cambria" w:hAnsi="Cambria"/>
          <w:color w:val="000000" w:themeColor="text1"/>
        </w:rPr>
        <w:t>am</w:t>
      </w:r>
      <w:r w:rsidR="00CD6AF9">
        <w:rPr>
          <w:rFonts w:ascii="Cambria" w:hAnsi="Cambria"/>
          <w:color w:val="000000" w:themeColor="text1"/>
        </w:rPr>
        <w:t xml:space="preserve"> challenged to </w:t>
      </w:r>
      <w:r w:rsidR="0034588C">
        <w:rPr>
          <w:rFonts w:ascii="Cambria" w:hAnsi="Cambria"/>
          <w:color w:val="000000" w:themeColor="text1"/>
        </w:rPr>
        <w:t xml:space="preserve">both </w:t>
      </w:r>
      <w:r>
        <w:rPr>
          <w:rFonts w:ascii="Cambria" w:hAnsi="Cambria"/>
          <w:color w:val="000000" w:themeColor="text1"/>
        </w:rPr>
        <w:t xml:space="preserve">grow in </w:t>
      </w:r>
      <w:r w:rsidR="0034588C">
        <w:rPr>
          <w:rFonts w:ascii="Cambria" w:hAnsi="Cambria"/>
          <w:color w:val="000000" w:themeColor="text1"/>
        </w:rPr>
        <w:t xml:space="preserve">technical competence and </w:t>
      </w:r>
      <w:r>
        <w:rPr>
          <w:rFonts w:ascii="Cambria" w:hAnsi="Cambria"/>
          <w:color w:val="000000" w:themeColor="text1"/>
        </w:rPr>
        <w:t xml:space="preserve">to </w:t>
      </w:r>
      <w:r w:rsidR="00CD6AF9">
        <w:rPr>
          <w:rFonts w:ascii="Cambria" w:hAnsi="Cambria"/>
          <w:color w:val="000000" w:themeColor="text1"/>
        </w:rPr>
        <w:t xml:space="preserve">think and act in ways that are consistent with the gospel and with godly character. </w:t>
      </w:r>
      <w:r w:rsidR="00837CD4">
        <w:rPr>
          <w:rFonts w:ascii="Cambria" w:hAnsi="Cambria"/>
          <w:color w:val="000000" w:themeColor="text1"/>
        </w:rPr>
        <w:t xml:space="preserve">And </w:t>
      </w:r>
      <w:r w:rsidR="00CD6AF9">
        <w:rPr>
          <w:rFonts w:ascii="Cambria" w:hAnsi="Cambria"/>
          <w:color w:val="000000" w:themeColor="text1"/>
        </w:rPr>
        <w:t xml:space="preserve">I find myself affirmed in my own talents and put at ease about my own shortcomings, which are covered by my colleagues’ talent and by God’s grace. </w:t>
      </w:r>
      <w:r w:rsidR="00FE621E">
        <w:rPr>
          <w:rFonts w:ascii="Cambria" w:hAnsi="Cambria"/>
          <w:color w:val="000000" w:themeColor="text1"/>
        </w:rPr>
        <w:t xml:space="preserve">To sum up, </w:t>
      </w:r>
      <w:r w:rsidR="00D12971">
        <w:rPr>
          <w:rFonts w:ascii="Cambria" w:hAnsi="Cambria"/>
          <w:color w:val="000000" w:themeColor="text1"/>
        </w:rPr>
        <w:t xml:space="preserve">I find myself having been both educated and formed by my semester of immersion in ML and JUST, educated and formed both </w:t>
      </w:r>
      <w:r w:rsidR="00D12971" w:rsidRPr="00CD6AF9">
        <w:rPr>
          <w:rFonts w:ascii="Cambria" w:hAnsi="Cambria"/>
          <w:i/>
          <w:color w:val="000000" w:themeColor="text1"/>
        </w:rPr>
        <w:t>by</w:t>
      </w:r>
      <w:r w:rsidR="00D12971">
        <w:rPr>
          <w:rFonts w:ascii="Cambria" w:hAnsi="Cambria"/>
          <w:color w:val="000000" w:themeColor="text1"/>
        </w:rPr>
        <w:t xml:space="preserve"> and </w:t>
      </w:r>
      <w:r w:rsidR="00D12971" w:rsidRPr="00CD6AF9">
        <w:rPr>
          <w:rFonts w:ascii="Cambria" w:hAnsi="Cambria"/>
          <w:i/>
          <w:color w:val="000000" w:themeColor="text1"/>
        </w:rPr>
        <w:t>for</w:t>
      </w:r>
      <w:r w:rsidR="00D12971">
        <w:rPr>
          <w:rFonts w:ascii="Cambria" w:hAnsi="Cambria"/>
          <w:color w:val="000000" w:themeColor="text1"/>
        </w:rPr>
        <w:t xml:space="preserve"> formational education. </w:t>
      </w:r>
      <w:r w:rsidR="00CD6AF9">
        <w:rPr>
          <w:rFonts w:ascii="Cambria" w:hAnsi="Cambria"/>
          <w:color w:val="000000" w:themeColor="text1"/>
        </w:rPr>
        <w:t xml:space="preserve">And I find myself </w:t>
      </w:r>
      <w:r w:rsidR="00FE621E">
        <w:rPr>
          <w:rFonts w:ascii="Cambria" w:hAnsi="Cambria"/>
          <w:color w:val="000000" w:themeColor="text1"/>
        </w:rPr>
        <w:t xml:space="preserve">very eager to continue down that path, with greater confidence than ever that formational education is </w:t>
      </w:r>
      <w:r w:rsidR="007F1809">
        <w:rPr>
          <w:rFonts w:ascii="Cambria" w:hAnsi="Cambria"/>
          <w:color w:val="000000" w:themeColor="text1"/>
        </w:rPr>
        <w:t xml:space="preserve">at least </w:t>
      </w:r>
      <w:r w:rsidR="00FE621E">
        <w:rPr>
          <w:rFonts w:ascii="Cambria" w:hAnsi="Cambria"/>
          <w:color w:val="000000" w:themeColor="text1"/>
        </w:rPr>
        <w:t>pa</w:t>
      </w:r>
      <w:bookmarkStart w:id="0" w:name="_GoBack"/>
      <w:bookmarkEnd w:id="0"/>
      <w:r w:rsidR="00FE621E">
        <w:rPr>
          <w:rFonts w:ascii="Cambria" w:hAnsi="Cambria"/>
          <w:color w:val="000000" w:themeColor="text1"/>
        </w:rPr>
        <w:t>rt of my God-given vocation.</w:t>
      </w:r>
      <w:r w:rsidR="00046254" w:rsidRPr="003579B4">
        <w:rPr>
          <w:rFonts w:ascii="Cambria" w:hAnsi="Cambria" w:cs="Georgia"/>
          <w:color w:val="000000" w:themeColor="text1"/>
        </w:rPr>
        <w:br w:type="page"/>
      </w:r>
    </w:p>
    <w:p w14:paraId="475A489E" w14:textId="4AE22CA3" w:rsidR="00046254" w:rsidRPr="003579B4" w:rsidRDefault="00046254" w:rsidP="00046254">
      <w:pPr>
        <w:jc w:val="center"/>
        <w:rPr>
          <w:rFonts w:ascii="Cambria" w:hAnsi="Cambria" w:cs="Georgia"/>
          <w:b/>
          <w:color w:val="000000" w:themeColor="text1"/>
        </w:rPr>
      </w:pPr>
      <w:r w:rsidRPr="003579B4">
        <w:rPr>
          <w:rFonts w:ascii="Cambria" w:hAnsi="Cambria" w:cs="Georgia"/>
          <w:b/>
          <w:color w:val="000000" w:themeColor="text1"/>
        </w:rPr>
        <w:t>Bibliography</w:t>
      </w:r>
    </w:p>
    <w:p w14:paraId="6DA0BF92" w14:textId="77777777" w:rsidR="00046254" w:rsidRPr="003579B4" w:rsidRDefault="00046254" w:rsidP="00046254">
      <w:pPr>
        <w:jc w:val="center"/>
        <w:rPr>
          <w:rFonts w:ascii="Cambria" w:hAnsi="Cambria" w:cs="Georgia"/>
          <w:color w:val="000000" w:themeColor="text1"/>
        </w:rPr>
      </w:pPr>
    </w:p>
    <w:p w14:paraId="309810DC" w14:textId="77777777" w:rsidR="00AD6E88" w:rsidRPr="003579B4" w:rsidRDefault="00AD6E88" w:rsidP="00046254">
      <w:pPr>
        <w:jc w:val="center"/>
        <w:rPr>
          <w:rFonts w:ascii="Cambria" w:hAnsi="Cambria" w:cs="Georgia"/>
          <w:color w:val="000000" w:themeColor="text1"/>
        </w:rPr>
      </w:pPr>
    </w:p>
    <w:p w14:paraId="64533931" w14:textId="31B93CA7" w:rsidR="00046254" w:rsidRPr="003579B4" w:rsidRDefault="00046254" w:rsidP="00046254">
      <w:pPr>
        <w:pStyle w:val="FootnoteText"/>
        <w:ind w:left="720" w:hanging="720"/>
        <w:rPr>
          <w:rFonts w:ascii="Cambria" w:hAnsi="Cambria"/>
          <w:color w:val="000000" w:themeColor="text1"/>
          <w:sz w:val="24"/>
          <w:szCs w:val="24"/>
        </w:rPr>
      </w:pPr>
      <w:r w:rsidRPr="003579B4">
        <w:rPr>
          <w:rFonts w:ascii="Cambria" w:hAnsi="Cambria"/>
          <w:color w:val="000000" w:themeColor="text1"/>
          <w:sz w:val="24"/>
          <w:szCs w:val="24"/>
        </w:rPr>
        <w:t xml:space="preserve">Buck, John, and Sharon </w:t>
      </w:r>
      <w:proofErr w:type="spellStart"/>
      <w:r w:rsidRPr="003579B4">
        <w:rPr>
          <w:rFonts w:ascii="Cambria" w:hAnsi="Cambria"/>
          <w:color w:val="000000" w:themeColor="text1"/>
          <w:sz w:val="24"/>
          <w:szCs w:val="24"/>
        </w:rPr>
        <w:t>Villines</w:t>
      </w:r>
      <w:proofErr w:type="spellEnd"/>
      <w:r w:rsidRPr="003579B4">
        <w:rPr>
          <w:rFonts w:ascii="Cambria" w:hAnsi="Cambria"/>
          <w:color w:val="000000" w:themeColor="text1"/>
          <w:sz w:val="24"/>
          <w:szCs w:val="24"/>
        </w:rPr>
        <w:t xml:space="preserve">. </w:t>
      </w:r>
      <w:r w:rsidRPr="003579B4">
        <w:rPr>
          <w:rFonts w:ascii="Cambria" w:hAnsi="Cambria"/>
          <w:i/>
          <w:color w:val="000000" w:themeColor="text1"/>
          <w:sz w:val="24"/>
          <w:szCs w:val="24"/>
        </w:rPr>
        <w:t>We the People: Consenting to a Deeper Democracy</w:t>
      </w:r>
      <w:r w:rsidRPr="003579B4">
        <w:rPr>
          <w:rFonts w:ascii="Cambria" w:hAnsi="Cambria"/>
          <w:color w:val="000000" w:themeColor="text1"/>
          <w:sz w:val="24"/>
          <w:szCs w:val="24"/>
        </w:rPr>
        <w:t xml:space="preserve">. Washington, D.C.: </w:t>
      </w:r>
      <w:proofErr w:type="spellStart"/>
      <w:r w:rsidRPr="003579B4">
        <w:rPr>
          <w:rFonts w:ascii="Cambria" w:hAnsi="Cambria"/>
          <w:color w:val="000000" w:themeColor="text1"/>
          <w:sz w:val="24"/>
          <w:szCs w:val="24"/>
        </w:rPr>
        <w:t>Sociocracy.Info</w:t>
      </w:r>
      <w:proofErr w:type="spellEnd"/>
      <w:r w:rsidRPr="003579B4">
        <w:rPr>
          <w:rFonts w:ascii="Cambria" w:hAnsi="Cambria"/>
          <w:color w:val="000000" w:themeColor="text1"/>
          <w:sz w:val="24"/>
          <w:szCs w:val="24"/>
        </w:rPr>
        <w:t>, 2007.</w:t>
      </w:r>
    </w:p>
    <w:p w14:paraId="2A589D00" w14:textId="77777777" w:rsidR="00046254" w:rsidRPr="003579B4" w:rsidRDefault="00046254" w:rsidP="00046254">
      <w:pPr>
        <w:pStyle w:val="FootnoteText"/>
        <w:ind w:left="720" w:hanging="720"/>
        <w:rPr>
          <w:rFonts w:ascii="Cambria" w:hAnsi="Cambria"/>
          <w:color w:val="000000" w:themeColor="text1"/>
          <w:sz w:val="24"/>
          <w:szCs w:val="24"/>
        </w:rPr>
      </w:pPr>
    </w:p>
    <w:p w14:paraId="1BF980C2" w14:textId="542295E5" w:rsidR="00622886" w:rsidRDefault="00622886" w:rsidP="00046254">
      <w:pPr>
        <w:ind w:left="720" w:hanging="720"/>
      </w:pPr>
      <w:r>
        <w:t xml:space="preserve">Calhoun, Adele </w:t>
      </w:r>
      <w:proofErr w:type="spellStart"/>
      <w:r>
        <w:t>Ahlberg</w:t>
      </w:r>
      <w:proofErr w:type="spellEnd"/>
      <w:r>
        <w:t xml:space="preserve">. </w:t>
      </w:r>
      <w:r>
        <w:rPr>
          <w:i/>
        </w:rPr>
        <w:t>Spiritual Disciplines Handbook: Practices That Transform Us.</w:t>
      </w:r>
      <w:r>
        <w:t xml:space="preserve"> Downers Grove, IL: IVP Books, 2005.</w:t>
      </w:r>
    </w:p>
    <w:p w14:paraId="57F00894" w14:textId="77777777" w:rsidR="00622886" w:rsidRDefault="00622886" w:rsidP="00046254">
      <w:pPr>
        <w:ind w:left="720" w:hanging="720"/>
      </w:pPr>
    </w:p>
    <w:p w14:paraId="61D758EE" w14:textId="4DCD4C2C" w:rsidR="00046254" w:rsidRPr="003579B4" w:rsidRDefault="00046254" w:rsidP="00046254">
      <w:pPr>
        <w:ind w:left="720" w:hanging="720"/>
        <w:rPr>
          <w:rFonts w:ascii="Cambria" w:hAnsi="Cambria" w:cs="Times New Roman"/>
          <w:color w:val="000000" w:themeColor="text1"/>
        </w:rPr>
      </w:pPr>
      <w:r w:rsidRPr="003579B4">
        <w:rPr>
          <w:rFonts w:ascii="Cambria" w:hAnsi="Cambria" w:cs="Times New Roman"/>
          <w:color w:val="000000" w:themeColor="text1"/>
        </w:rPr>
        <w:t xml:space="preserve">Johnson, Stephen. </w:t>
      </w:r>
      <w:proofErr w:type="gramStart"/>
      <w:r w:rsidRPr="003579B4">
        <w:rPr>
          <w:rFonts w:ascii="Cambria" w:hAnsi="Cambria" w:cs="Times New Roman"/>
          <w:color w:val="000000" w:themeColor="text1"/>
        </w:rPr>
        <w:t>“Introducing JUST.” ACU at City Square.</w:t>
      </w:r>
      <w:proofErr w:type="gramEnd"/>
      <w:r w:rsidRPr="003579B4">
        <w:rPr>
          <w:rFonts w:ascii="Cambria" w:hAnsi="Cambria" w:cs="Times New Roman"/>
          <w:color w:val="000000" w:themeColor="text1"/>
        </w:rPr>
        <w:t xml:space="preserve"> Entry posted September 5, 2012. </w:t>
      </w:r>
      <w:hyperlink r:id="rId9" w:history="1">
        <w:r w:rsidRPr="003579B4">
          <w:rPr>
            <w:rFonts w:ascii="Cambria" w:hAnsi="Cambria" w:cs="Times New Roman"/>
            <w:color w:val="000000" w:themeColor="text1"/>
          </w:rPr>
          <w:t>http://blogs.acu.edu/citysquare/2012/09/05/introducing-just/</w:t>
        </w:r>
      </w:hyperlink>
      <w:r w:rsidRPr="003579B4">
        <w:rPr>
          <w:rFonts w:ascii="Cambria" w:hAnsi="Cambria" w:cs="Times New Roman"/>
          <w:color w:val="000000" w:themeColor="text1"/>
        </w:rPr>
        <w:t xml:space="preserve"> (accessed January 15, 2013).</w:t>
      </w:r>
    </w:p>
    <w:p w14:paraId="66CCFD70" w14:textId="77777777" w:rsidR="00046254" w:rsidRPr="003579B4" w:rsidRDefault="00046254" w:rsidP="00046254">
      <w:pPr>
        <w:ind w:left="720" w:hanging="720"/>
        <w:rPr>
          <w:rFonts w:ascii="Cambria" w:hAnsi="Cambria" w:cs="Times New Roman"/>
          <w:color w:val="000000" w:themeColor="text1"/>
        </w:rPr>
      </w:pPr>
    </w:p>
    <w:p w14:paraId="0D1F502C" w14:textId="4F8CC777" w:rsidR="00046254" w:rsidRPr="003579B4" w:rsidRDefault="00046254" w:rsidP="00046254">
      <w:pPr>
        <w:ind w:left="720" w:hanging="720"/>
        <w:rPr>
          <w:rFonts w:ascii="Cambria" w:hAnsi="Cambria" w:cs="Georgia"/>
          <w:color w:val="000000" w:themeColor="text1"/>
        </w:rPr>
      </w:pPr>
      <w:r w:rsidRPr="003579B4">
        <w:rPr>
          <w:rFonts w:ascii="Cambria" w:hAnsi="Cambria"/>
          <w:color w:val="000000" w:themeColor="text1"/>
        </w:rPr>
        <w:t xml:space="preserve">Osmer, Richard R. </w:t>
      </w:r>
      <w:r w:rsidRPr="003579B4">
        <w:rPr>
          <w:rFonts w:ascii="Cambria" w:hAnsi="Cambria"/>
          <w:i/>
          <w:color w:val="000000" w:themeColor="text1"/>
        </w:rPr>
        <w:t>Practical Theology: An Introduction</w:t>
      </w:r>
      <w:r w:rsidRPr="003579B4">
        <w:rPr>
          <w:rFonts w:ascii="Cambria" w:hAnsi="Cambria"/>
          <w:color w:val="000000" w:themeColor="text1"/>
        </w:rPr>
        <w:t>. Grand Rapids: Eerdmans, 2008.</w:t>
      </w:r>
    </w:p>
    <w:sectPr w:rsidR="00046254" w:rsidRPr="003579B4" w:rsidSect="00663091">
      <w:headerReference w:type="even" r:id="rId10"/>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5A669" w14:textId="77777777" w:rsidR="00837CD4" w:rsidRDefault="00837CD4" w:rsidP="00663091">
      <w:r>
        <w:separator/>
      </w:r>
    </w:p>
  </w:endnote>
  <w:endnote w:type="continuationSeparator" w:id="0">
    <w:p w14:paraId="3F8104FA" w14:textId="77777777" w:rsidR="00837CD4" w:rsidRDefault="00837CD4" w:rsidP="0066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6514F" w14:textId="77777777" w:rsidR="00837CD4" w:rsidRDefault="00837CD4" w:rsidP="00663091">
      <w:r>
        <w:separator/>
      </w:r>
    </w:p>
  </w:footnote>
  <w:footnote w:type="continuationSeparator" w:id="0">
    <w:p w14:paraId="501FDB48" w14:textId="77777777" w:rsidR="00837CD4" w:rsidRDefault="00837CD4" w:rsidP="00663091">
      <w:r>
        <w:continuationSeparator/>
      </w:r>
    </w:p>
  </w:footnote>
  <w:footnote w:id="1">
    <w:p w14:paraId="22862502" w14:textId="77777777" w:rsidR="00837CD4" w:rsidRPr="00046254" w:rsidRDefault="00837CD4" w:rsidP="00F8188D">
      <w:pPr>
        <w:pStyle w:val="FootnoteText"/>
        <w:rPr>
          <w:rFonts w:ascii="Cambria" w:hAnsi="Cambria"/>
        </w:rPr>
      </w:pPr>
      <w:r w:rsidRPr="00046254">
        <w:rPr>
          <w:rFonts w:ascii="Cambria" w:hAnsi="Cambria"/>
        </w:rPr>
        <w:tab/>
      </w:r>
      <w:r w:rsidRPr="00046254">
        <w:rPr>
          <w:rStyle w:val="FootnoteReference"/>
          <w:rFonts w:ascii="Cambria" w:hAnsi="Cambria"/>
        </w:rPr>
        <w:footnoteRef/>
      </w:r>
      <w:r w:rsidRPr="00046254">
        <w:rPr>
          <w:rFonts w:ascii="Cambria" w:hAnsi="Cambria"/>
        </w:rPr>
        <w:t xml:space="preserve"> This is not the sum total of my vocation, to be sure, but I am firmly coming to believe that it is a significant aspect of it.</w:t>
      </w:r>
    </w:p>
  </w:footnote>
  <w:footnote w:id="2">
    <w:p w14:paraId="1997EE84" w14:textId="6E2CB702" w:rsidR="00837CD4" w:rsidRPr="00046254" w:rsidRDefault="00837CD4" w:rsidP="00F8188D">
      <w:pPr>
        <w:pStyle w:val="FootnoteText"/>
        <w:rPr>
          <w:rFonts w:ascii="Cambria" w:hAnsi="Cambria"/>
        </w:rPr>
      </w:pPr>
      <w:r w:rsidRPr="00046254">
        <w:rPr>
          <w:rFonts w:ascii="Cambria" w:hAnsi="Cambria"/>
        </w:rPr>
        <w:tab/>
      </w:r>
      <w:r w:rsidRPr="00046254">
        <w:rPr>
          <w:rStyle w:val="FootnoteReference"/>
          <w:rFonts w:ascii="Cambria" w:hAnsi="Cambria"/>
        </w:rPr>
        <w:footnoteRef/>
      </w:r>
      <w:r w:rsidRPr="00046254">
        <w:rPr>
          <w:rFonts w:ascii="Cambria" w:hAnsi="Cambria"/>
        </w:rPr>
        <w:t xml:space="preserve"> See Richard R. Osmer, </w:t>
      </w:r>
      <w:r w:rsidRPr="00AD6E88">
        <w:rPr>
          <w:rFonts w:ascii="Cambria" w:hAnsi="Cambria"/>
          <w:i/>
        </w:rPr>
        <w:t>Practical Theology: An Introduction</w:t>
      </w:r>
      <w:r w:rsidRPr="00046254">
        <w:rPr>
          <w:rFonts w:ascii="Cambria" w:hAnsi="Cambria"/>
        </w:rPr>
        <w:t xml:space="preserve"> (Grand Rapids: Eerdmans, 2008), 4.</w:t>
      </w:r>
    </w:p>
  </w:footnote>
  <w:footnote w:id="3">
    <w:p w14:paraId="51F93E3D" w14:textId="18267FDE" w:rsidR="00837CD4" w:rsidRDefault="00837CD4" w:rsidP="0076001D">
      <w:pPr>
        <w:pStyle w:val="FootnoteText"/>
      </w:pPr>
      <w:r>
        <w:tab/>
      </w:r>
      <w:r>
        <w:rPr>
          <w:rStyle w:val="FootnoteReference"/>
        </w:rPr>
        <w:footnoteRef/>
      </w:r>
      <w:r>
        <w:t xml:space="preserve"> </w:t>
      </w:r>
      <w:r>
        <w:rPr>
          <w:rFonts w:ascii="Cambria" w:hAnsi="Cambria"/>
          <w:color w:val="000000" w:themeColor="text1"/>
        </w:rPr>
        <w:t>As I explore the “what” of the situation here, I also at times delve into the interpretive task and its own associated question, “Why is this going on?” Further and more detailed attention will be given to interpretation later, but some of these explanatory notes—particularly on the initial creation of the JUST and Missional Life programs—seem necessary now for a full enough understanding of the contexts. They are truly descriptive-empirical here in that they are accounts of the programs’ stated reasons for existing.</w:t>
      </w:r>
    </w:p>
  </w:footnote>
  <w:footnote w:id="4">
    <w:p w14:paraId="0DF05153" w14:textId="603A3183" w:rsidR="00837CD4" w:rsidRDefault="00837CD4" w:rsidP="0076001D">
      <w:pPr>
        <w:pStyle w:val="FootnoteText"/>
      </w:pPr>
      <w:r>
        <w:tab/>
      </w:r>
      <w:r>
        <w:rPr>
          <w:rStyle w:val="FootnoteReference"/>
        </w:rPr>
        <w:footnoteRef/>
      </w:r>
      <w:r>
        <w:t xml:space="preserve"> My own methods of engaging the descriptive-empirical task fall closest to the category of semiformal attending that Osmer outlines. During the course of my field education experience, I engaged in reflection during scheduled meetings with my site mentor (Dr. Smith) and during conversations with my husband. I also made field notes on my experiences; those have submitted alongside this paper. For more on semiformal attending, see Osmer, 38.</w:t>
      </w:r>
    </w:p>
  </w:footnote>
  <w:footnote w:id="5">
    <w:p w14:paraId="49BAF4C3" w14:textId="420BBA09" w:rsidR="00837CD4" w:rsidRPr="00046254" w:rsidRDefault="00837CD4" w:rsidP="00F8188D">
      <w:pPr>
        <w:pStyle w:val="FootnoteText"/>
        <w:rPr>
          <w:rFonts w:ascii="Cambria" w:hAnsi="Cambria"/>
        </w:rPr>
      </w:pPr>
      <w:r w:rsidRPr="00046254">
        <w:rPr>
          <w:rFonts w:ascii="Cambria" w:hAnsi="Cambria"/>
        </w:rPr>
        <w:tab/>
      </w:r>
      <w:r w:rsidRPr="00046254">
        <w:rPr>
          <w:rStyle w:val="FootnoteReference"/>
          <w:rFonts w:ascii="Cambria" w:hAnsi="Cambria"/>
        </w:rPr>
        <w:footnoteRef/>
      </w:r>
      <w:r w:rsidRPr="00046254">
        <w:rPr>
          <w:rFonts w:ascii="Cambria" w:hAnsi="Cambria"/>
        </w:rPr>
        <w:t xml:space="preserve"> For more </w:t>
      </w:r>
      <w:r>
        <w:rPr>
          <w:rFonts w:ascii="Cambria" w:hAnsi="Cambria"/>
        </w:rPr>
        <w:t xml:space="preserve">detailed </w:t>
      </w:r>
      <w:r w:rsidRPr="00046254">
        <w:rPr>
          <w:rFonts w:ascii="Cambria" w:hAnsi="Cambria"/>
        </w:rPr>
        <w:t xml:space="preserve">information on the competencies (aims) and delivery systems (methods) of Missional Life (ML), as well as on the development and anticipated future of the program, see the “Missional </w:t>
      </w:r>
      <w:r>
        <w:rPr>
          <w:rFonts w:ascii="Cambria" w:hAnsi="Cambria"/>
        </w:rPr>
        <w:t xml:space="preserve">Life Proposal” (in three parts), particularly pages 8-9. </w:t>
      </w:r>
      <w:r w:rsidRPr="00046254">
        <w:rPr>
          <w:rFonts w:ascii="Cambria" w:hAnsi="Cambria"/>
        </w:rPr>
        <w:t>The “Missional Life Brochure” also reflects some of these things. Both artifacts have been submitted alongside this paper.</w:t>
      </w:r>
    </w:p>
  </w:footnote>
  <w:footnote w:id="6">
    <w:p w14:paraId="3289D10F" w14:textId="4BAD2E9C" w:rsidR="00837CD4" w:rsidRPr="00782CA3" w:rsidRDefault="00837CD4">
      <w:pPr>
        <w:pStyle w:val="FootnoteText"/>
      </w:pPr>
      <w:r>
        <w:tab/>
      </w:r>
      <w:r>
        <w:rPr>
          <w:rStyle w:val="FootnoteReference"/>
        </w:rPr>
        <w:footnoteRef/>
      </w:r>
      <w:r>
        <w:t xml:space="preserve"> Some gatherings engage aspects of missional Kingdom life that may be unfamiliar—missional gardening or small business, for example. Other gatherings focus more on life on mission </w:t>
      </w:r>
      <w:r>
        <w:rPr>
          <w:i/>
        </w:rPr>
        <w:t>together</w:t>
      </w:r>
      <w:r>
        <w:t xml:space="preserve"> in the Kingdom, teaching the extremely diverse students of ML concepts and skills related to communal living.</w:t>
      </w:r>
    </w:p>
  </w:footnote>
  <w:footnote w:id="7">
    <w:p w14:paraId="488000AD" w14:textId="05350BF5" w:rsidR="00837CD4" w:rsidRPr="00046254" w:rsidRDefault="00837CD4" w:rsidP="00F8188D">
      <w:pPr>
        <w:pStyle w:val="FootnoteText"/>
        <w:rPr>
          <w:rFonts w:ascii="Cambria" w:hAnsi="Cambria"/>
        </w:rPr>
      </w:pPr>
      <w:r w:rsidRPr="00046254">
        <w:rPr>
          <w:rFonts w:ascii="Cambria" w:hAnsi="Cambria"/>
        </w:rPr>
        <w:tab/>
      </w:r>
      <w:r w:rsidRPr="00046254">
        <w:rPr>
          <w:rStyle w:val="FootnoteReference"/>
          <w:rFonts w:ascii="Cambria" w:hAnsi="Cambria"/>
        </w:rPr>
        <w:footnoteRef/>
      </w:r>
      <w:r w:rsidRPr="00046254">
        <w:rPr>
          <w:rFonts w:ascii="Cambria" w:hAnsi="Cambria"/>
        </w:rPr>
        <w:t xml:space="preserve"> Though it is not identical, coaching holds similarities to spiritual direction. For more information on coaching as it is practiced in Missional Life, see “DRAWN Coaching,” a guide put together by Dr. Smith. It has been submitted along with this paper. </w:t>
      </w:r>
      <w:r>
        <w:rPr>
          <w:rFonts w:ascii="Cambria" w:hAnsi="Cambria"/>
        </w:rPr>
        <w:t>To clarify</w:t>
      </w:r>
      <w:r w:rsidRPr="00046254">
        <w:rPr>
          <w:rFonts w:ascii="Cambria" w:hAnsi="Cambria"/>
        </w:rPr>
        <w:t xml:space="preserve">, the steps </w:t>
      </w:r>
      <w:r>
        <w:rPr>
          <w:rFonts w:ascii="Cambria" w:hAnsi="Cambria"/>
        </w:rPr>
        <w:t xml:space="preserve">should be followed </w:t>
      </w:r>
      <w:r w:rsidRPr="00046254">
        <w:rPr>
          <w:rFonts w:ascii="Cambria" w:hAnsi="Cambria"/>
        </w:rPr>
        <w:t>in the DRWN order.</w:t>
      </w:r>
    </w:p>
  </w:footnote>
  <w:footnote w:id="8">
    <w:p w14:paraId="6C346D58" w14:textId="3D85E887" w:rsidR="00837CD4" w:rsidRPr="00046254" w:rsidRDefault="00837CD4" w:rsidP="00F8188D">
      <w:pPr>
        <w:pStyle w:val="FootnoteText"/>
        <w:rPr>
          <w:rFonts w:ascii="Cambria" w:hAnsi="Cambria"/>
        </w:rPr>
      </w:pPr>
      <w:r w:rsidRPr="00046254">
        <w:rPr>
          <w:rFonts w:ascii="Cambria" w:hAnsi="Cambria"/>
        </w:rPr>
        <w:tab/>
      </w:r>
      <w:r w:rsidRPr="00046254">
        <w:rPr>
          <w:rStyle w:val="FootnoteReference"/>
          <w:rFonts w:ascii="Cambria" w:hAnsi="Cambria"/>
        </w:rPr>
        <w:footnoteRef/>
      </w:r>
      <w:r w:rsidRPr="00046254">
        <w:rPr>
          <w:rFonts w:ascii="Cambria" w:hAnsi="Cambria"/>
          <w:vertAlign w:val="superscript"/>
        </w:rPr>
        <w:t xml:space="preserve"> </w:t>
      </w:r>
      <w:r>
        <w:rPr>
          <w:rFonts w:ascii="Cambria" w:hAnsi="Cambria"/>
        </w:rPr>
        <w:t>Dynamic governance</w:t>
      </w:r>
      <w:r w:rsidRPr="00046254">
        <w:rPr>
          <w:rFonts w:ascii="Cambria" w:hAnsi="Cambria"/>
        </w:rPr>
        <w:t xml:space="preserve"> can be explored more in John Buck and Sharon </w:t>
      </w:r>
      <w:proofErr w:type="spellStart"/>
      <w:r w:rsidRPr="00046254">
        <w:rPr>
          <w:rFonts w:ascii="Cambria" w:hAnsi="Cambria"/>
        </w:rPr>
        <w:t>Villines</w:t>
      </w:r>
      <w:proofErr w:type="spellEnd"/>
      <w:r w:rsidRPr="00046254">
        <w:rPr>
          <w:rFonts w:ascii="Cambria" w:hAnsi="Cambria"/>
        </w:rPr>
        <w:t xml:space="preserve">, </w:t>
      </w:r>
      <w:r w:rsidRPr="00046254">
        <w:rPr>
          <w:rFonts w:ascii="Cambria" w:hAnsi="Cambria"/>
          <w:i/>
        </w:rPr>
        <w:t>We the People: Consenting to a Deeper Democracy</w:t>
      </w:r>
      <w:r w:rsidRPr="00046254">
        <w:rPr>
          <w:rFonts w:ascii="Cambria" w:hAnsi="Cambria"/>
        </w:rPr>
        <w:t xml:space="preserve"> (Washington, D.C.: </w:t>
      </w:r>
      <w:proofErr w:type="spellStart"/>
      <w:r w:rsidRPr="00046254">
        <w:rPr>
          <w:rFonts w:ascii="Cambria" w:hAnsi="Cambria"/>
        </w:rPr>
        <w:t>Sociocracy.Info</w:t>
      </w:r>
      <w:proofErr w:type="spellEnd"/>
      <w:r w:rsidRPr="00046254">
        <w:rPr>
          <w:rFonts w:ascii="Cambria" w:hAnsi="Cambria"/>
        </w:rPr>
        <w:t>, 2007).</w:t>
      </w:r>
    </w:p>
  </w:footnote>
  <w:footnote w:id="9">
    <w:p w14:paraId="034C1356" w14:textId="77777777" w:rsidR="00837CD4" w:rsidRPr="00567883" w:rsidRDefault="00837CD4" w:rsidP="003579B4">
      <w:pPr>
        <w:pStyle w:val="FootnoteText"/>
        <w:rPr>
          <w:rFonts w:ascii="Cambria" w:hAnsi="Cambria"/>
          <w:color w:val="000000" w:themeColor="text1"/>
        </w:rPr>
      </w:pPr>
      <w:r w:rsidRPr="00046254">
        <w:rPr>
          <w:rFonts w:ascii="Cambria" w:hAnsi="Cambria"/>
        </w:rPr>
        <w:tab/>
      </w:r>
      <w:r w:rsidRPr="00046254">
        <w:rPr>
          <w:rStyle w:val="FootnoteReference"/>
          <w:rFonts w:ascii="Cambria" w:hAnsi="Cambria"/>
        </w:rPr>
        <w:footnoteRef/>
      </w:r>
      <w:r w:rsidRPr="00046254">
        <w:rPr>
          <w:rFonts w:ascii="Cambria" w:hAnsi="Cambria"/>
        </w:rPr>
        <w:t xml:space="preserve"> </w:t>
      </w:r>
      <w:r w:rsidRPr="00046254">
        <w:rPr>
          <w:rFonts w:ascii="Cambria" w:hAnsi="Cambria" w:cs="Times New Roman"/>
        </w:rPr>
        <w:t>St</w:t>
      </w:r>
      <w:r>
        <w:rPr>
          <w:rFonts w:ascii="Cambria" w:hAnsi="Cambria" w:cs="Times New Roman"/>
        </w:rPr>
        <w:t>ephen Johnson, “Introducing JUST</w:t>
      </w:r>
      <w:r w:rsidRPr="00046254">
        <w:rPr>
          <w:rFonts w:ascii="Cambria" w:hAnsi="Cambria" w:cs="Times New Roman"/>
        </w:rPr>
        <w:t>,” ACU at City Square</w:t>
      </w:r>
      <w:r w:rsidRPr="00567883">
        <w:rPr>
          <w:rFonts w:ascii="Cambria" w:hAnsi="Cambria" w:cs="Times New Roman"/>
          <w:color w:val="000000" w:themeColor="text1"/>
        </w:rPr>
        <w:t xml:space="preserve">, entry posted September 5, 2012, </w:t>
      </w:r>
      <w:hyperlink r:id="rId1" w:history="1">
        <w:r w:rsidRPr="00567883">
          <w:rPr>
            <w:rFonts w:ascii="Cambria" w:hAnsi="Cambria" w:cs="Times New Roman"/>
            <w:color w:val="000000" w:themeColor="text1"/>
          </w:rPr>
          <w:t>http://blogs.acu.edu/citysquare/2012/09/05/introducing-just/</w:t>
        </w:r>
      </w:hyperlink>
      <w:r w:rsidRPr="00567883">
        <w:rPr>
          <w:rFonts w:ascii="Cambria" w:hAnsi="Cambria" w:cs="Times New Roman"/>
          <w:color w:val="000000" w:themeColor="text1"/>
        </w:rPr>
        <w:t xml:space="preserve"> (accessed January 15, 2013).</w:t>
      </w:r>
    </w:p>
  </w:footnote>
  <w:footnote w:id="10">
    <w:p w14:paraId="188E7CD2" w14:textId="77777777" w:rsidR="00837CD4" w:rsidRPr="00567883" w:rsidRDefault="00837CD4" w:rsidP="003579B4">
      <w:pPr>
        <w:pStyle w:val="FootnoteText"/>
        <w:rPr>
          <w:rFonts w:ascii="Cambria" w:hAnsi="Cambria"/>
          <w:color w:val="000000" w:themeColor="text1"/>
        </w:rPr>
      </w:pPr>
      <w:r w:rsidRPr="00567883">
        <w:rPr>
          <w:rFonts w:ascii="Cambria" w:hAnsi="Cambria"/>
          <w:color w:val="000000" w:themeColor="text1"/>
        </w:rPr>
        <w:tab/>
      </w:r>
      <w:r w:rsidRPr="00567883">
        <w:rPr>
          <w:rStyle w:val="FootnoteReference"/>
          <w:rFonts w:ascii="Cambria" w:hAnsi="Cambria"/>
          <w:color w:val="000000" w:themeColor="text1"/>
        </w:rPr>
        <w:footnoteRef/>
      </w:r>
      <w:r w:rsidRPr="00567883">
        <w:rPr>
          <w:rFonts w:ascii="Cambria" w:hAnsi="Cambria"/>
          <w:color w:val="000000" w:themeColor="text1"/>
        </w:rPr>
        <w:t xml:space="preserve"> Ibid. </w:t>
      </w:r>
    </w:p>
  </w:footnote>
  <w:footnote w:id="11">
    <w:p w14:paraId="2089F969" w14:textId="7ABDFF27" w:rsidR="00837CD4" w:rsidRDefault="00837CD4">
      <w:pPr>
        <w:pStyle w:val="FootnoteText"/>
      </w:pPr>
      <w:r>
        <w:tab/>
      </w:r>
      <w:r>
        <w:rPr>
          <w:rStyle w:val="FootnoteReference"/>
        </w:rPr>
        <w:footnoteRef/>
      </w:r>
      <w:r>
        <w:t xml:space="preserve"> </w:t>
      </w:r>
      <w:proofErr w:type="gramStart"/>
      <w:r>
        <w:t>During the fall semester of 2012, I not only participated in ML and JUST in the ways described here, but I also took 12 graduate hours (and, with the exception of this course, for which I took an Incomplete, made all A’s), taught in and served as lead TA for Mike Cope’s class (of 270 students and 9 other TAs), interacted with my intentional community around some particularly stressful issues, participated in a newly developing house church, traveled quite a bit due to wedding showers and my grandmother’s death, moved myself and my fiancé into a house we’d just purchased and were working on, planned a wedding (and dealt with the endless family-related and decision-making stresses that that entailed), got married, and—praise God!—went on a week-long honeymoon.</w:t>
      </w:r>
      <w:proofErr w:type="gramEnd"/>
      <w:r>
        <w:t xml:space="preserve"> It was a semester like none other.</w:t>
      </w:r>
    </w:p>
  </w:footnote>
  <w:footnote w:id="12">
    <w:p w14:paraId="4269EAEF" w14:textId="24C62578" w:rsidR="00837CD4" w:rsidRDefault="00837CD4">
      <w:pPr>
        <w:pStyle w:val="FootnoteText"/>
      </w:pPr>
      <w:r>
        <w:tab/>
      </w:r>
      <w:r>
        <w:rPr>
          <w:rStyle w:val="FootnoteReference"/>
        </w:rPr>
        <w:footnoteRef/>
      </w:r>
      <w:r>
        <w:t xml:space="preserve"> As it should be considered an artifact of my time investments for field education, a working draft of that syllabus has been submitted alongside this paper. It will undergo further revision between now and when the course is taught in the fall of 2013, but we anticipate that the ideas will </w:t>
      </w:r>
      <w:proofErr w:type="gramStart"/>
      <w:r>
        <w:t>remain basically</w:t>
      </w:r>
      <w:proofErr w:type="gramEnd"/>
      <w:r>
        <w:t xml:space="preserve"> the same.</w:t>
      </w:r>
    </w:p>
  </w:footnote>
  <w:footnote w:id="13">
    <w:p w14:paraId="47C7747A" w14:textId="76A277D6" w:rsidR="00837CD4" w:rsidRDefault="00837CD4">
      <w:pPr>
        <w:pStyle w:val="FootnoteText"/>
      </w:pPr>
      <w:r>
        <w:tab/>
      </w:r>
      <w:r>
        <w:rPr>
          <w:rStyle w:val="FootnoteReference"/>
        </w:rPr>
        <w:footnoteRef/>
      </w:r>
      <w:r>
        <w:t xml:space="preserve"> It seems this is the very reason why some lead TAs choose not to teach a section of students in addition to performing their other duties. At </w:t>
      </w:r>
      <w:proofErr w:type="gramStart"/>
      <w:r>
        <w:t>times</w:t>
      </w:r>
      <w:proofErr w:type="gramEnd"/>
      <w:r>
        <w:t xml:space="preserve"> it was quite the challenge to do both effectively. </w:t>
      </w:r>
    </w:p>
  </w:footnote>
  <w:footnote w:id="14">
    <w:p w14:paraId="0EA04C80" w14:textId="6219B4DA" w:rsidR="00837CD4" w:rsidRDefault="00837CD4">
      <w:pPr>
        <w:pStyle w:val="FootnoteText"/>
      </w:pPr>
      <w:r>
        <w:tab/>
      </w:r>
      <w:r>
        <w:rPr>
          <w:rStyle w:val="FootnoteReference"/>
        </w:rPr>
        <w:footnoteRef/>
      </w:r>
      <w:r>
        <w:t xml:space="preserve"> </w:t>
      </w:r>
      <w:r>
        <w:rPr>
          <w:rFonts w:ascii="Cambria" w:hAnsi="Cambria"/>
          <w:color w:val="000000" w:themeColor="text1"/>
        </w:rPr>
        <w:t>The students spent four of the thirteen available Fridays on excursions in Dallas. On one other Friday, I had to be absent for family reasons. One Friday was dedicated to an exam, and three others to group presentations.</w:t>
      </w:r>
    </w:p>
  </w:footnote>
  <w:footnote w:id="15">
    <w:p w14:paraId="1BDE52B7" w14:textId="609826BD" w:rsidR="00837CD4" w:rsidRDefault="00837CD4">
      <w:pPr>
        <w:pStyle w:val="FootnoteText"/>
      </w:pPr>
      <w:r>
        <w:tab/>
      </w:r>
      <w:r>
        <w:rPr>
          <w:rStyle w:val="FootnoteReference"/>
        </w:rPr>
        <w:footnoteRef/>
      </w:r>
      <w:r>
        <w:t xml:space="preserve"> I had hoped and planned to join them on a third trip as well, but some miscommunication between </w:t>
      </w:r>
      <w:proofErr w:type="gramStart"/>
      <w:r>
        <w:t>myself and Dr. Johnson</w:t>
      </w:r>
      <w:proofErr w:type="gramEnd"/>
      <w:r>
        <w:t xml:space="preserve"> surrounded that trip, and I was therefore unable to attend.</w:t>
      </w:r>
    </w:p>
  </w:footnote>
  <w:footnote w:id="16">
    <w:p w14:paraId="7D91FD86" w14:textId="163FDDD2" w:rsidR="00837CD4" w:rsidRDefault="00837CD4">
      <w:pPr>
        <w:pStyle w:val="FootnoteText"/>
      </w:pPr>
      <w:r>
        <w:tab/>
      </w:r>
      <w:r>
        <w:rPr>
          <w:rStyle w:val="FootnoteReference"/>
        </w:rPr>
        <w:footnoteRef/>
      </w:r>
      <w:r>
        <w:t xml:space="preserve"> The field notes I recorded for October </w:t>
      </w:r>
      <w:proofErr w:type="gramStart"/>
      <w:r>
        <w:t>12</w:t>
      </w:r>
      <w:r w:rsidRPr="007C5254">
        <w:rPr>
          <w:vertAlign w:val="superscript"/>
        </w:rPr>
        <w:t>th</w:t>
      </w:r>
      <w:proofErr w:type="gramEnd"/>
      <w:r>
        <w:t>, November 30</w:t>
      </w:r>
      <w:r w:rsidRPr="007C5254">
        <w:rPr>
          <w:vertAlign w:val="superscript"/>
        </w:rPr>
        <w:t>th</w:t>
      </w:r>
      <w:r>
        <w:t>, and January 10</w:t>
      </w:r>
      <w:r w:rsidRPr="007C5254">
        <w:rPr>
          <w:vertAlign w:val="superscript"/>
        </w:rPr>
        <w:t>th</w:t>
      </w:r>
      <w:r>
        <w:t xml:space="preserve"> all discuss in detail my experiences on these excursions.</w:t>
      </w:r>
    </w:p>
  </w:footnote>
  <w:footnote w:id="17">
    <w:p w14:paraId="7F043104" w14:textId="0A8E226C" w:rsidR="00837CD4" w:rsidRDefault="00837CD4">
      <w:pPr>
        <w:pStyle w:val="FootnoteText"/>
      </w:pPr>
      <w:r>
        <w:tab/>
      </w:r>
      <w:r>
        <w:rPr>
          <w:rStyle w:val="FootnoteReference"/>
        </w:rPr>
        <w:footnoteRef/>
      </w:r>
      <w:r>
        <w:t xml:space="preserve"> As before with the descriptive-empirical task, my interpretive methods here are not the most rigorous ones available on Osmer’s continuum. They fall somewhere on the spectrum between thoughtfulness and wise judgment, leaving aside most theoretical interpretation. See Osmer, 82-6 for more detail on these distinctions.</w:t>
      </w:r>
    </w:p>
  </w:footnote>
  <w:footnote w:id="18">
    <w:p w14:paraId="4913F44E" w14:textId="691B59E7" w:rsidR="00837CD4" w:rsidRPr="008E07FC" w:rsidRDefault="00837CD4">
      <w:pPr>
        <w:pStyle w:val="FootnoteText"/>
      </w:pPr>
      <w:r>
        <w:tab/>
      </w:r>
      <w:r>
        <w:rPr>
          <w:rStyle w:val="FootnoteReference"/>
        </w:rPr>
        <w:footnoteRef/>
      </w:r>
      <w:r>
        <w:t xml:space="preserve"> It seems to me that the interpretive task is accompanied quite closely by another that Osmer does not as directly address: the evaluative task. Not to be confused with the very similar normative task, which specifies what aims and methods </w:t>
      </w:r>
      <w:r w:rsidRPr="008E07FC">
        <w:rPr>
          <w:i/>
        </w:rPr>
        <w:t>should</w:t>
      </w:r>
      <w:r>
        <w:t xml:space="preserve"> be in place, the evaluative task explores whether or not the methods of a person or an organization effectively meet the aims that </w:t>
      </w:r>
      <w:r>
        <w:rPr>
          <w:i/>
        </w:rPr>
        <w:t>are</w:t>
      </w:r>
      <w:r>
        <w:t xml:space="preserve"> in place. My thoughts in this section and the next, then, may at times be evaluative as well as simply interpretive.</w:t>
      </w:r>
    </w:p>
  </w:footnote>
  <w:footnote w:id="19">
    <w:p w14:paraId="67DA843D" w14:textId="6927387A" w:rsidR="00837CD4" w:rsidRDefault="00837CD4">
      <w:pPr>
        <w:pStyle w:val="FootnoteText"/>
      </w:pPr>
      <w:r>
        <w:tab/>
      </w:r>
      <w:r>
        <w:rPr>
          <w:rStyle w:val="FootnoteReference"/>
        </w:rPr>
        <w:footnoteRef/>
      </w:r>
      <w:r>
        <w:t xml:space="preserve"> Further details on much of the following can be found in the “Missional Life Proposal,” specifically on pages 5-8.</w:t>
      </w:r>
    </w:p>
  </w:footnote>
  <w:footnote w:id="20">
    <w:p w14:paraId="0F65B38D" w14:textId="1271987F" w:rsidR="00837CD4" w:rsidRDefault="00837CD4">
      <w:pPr>
        <w:pStyle w:val="FootnoteText"/>
      </w:pPr>
      <w:r>
        <w:tab/>
      </w:r>
      <w:r>
        <w:rPr>
          <w:rStyle w:val="FootnoteReference"/>
        </w:rPr>
        <w:footnoteRef/>
      </w:r>
      <w:r>
        <w:t xml:space="preserve"> Ibid</w:t>
      </w:r>
      <w:proofErr w:type="gramStart"/>
      <w:r>
        <w:t>.,</w:t>
      </w:r>
      <w:proofErr w:type="gramEnd"/>
      <w:r>
        <w:t xml:space="preserve"> 8. </w:t>
      </w:r>
    </w:p>
  </w:footnote>
  <w:footnote w:id="21">
    <w:p w14:paraId="2A83361F" w14:textId="30D15B14" w:rsidR="00837CD4" w:rsidRDefault="00837CD4" w:rsidP="0030685E">
      <w:pPr>
        <w:pStyle w:val="FootnoteText"/>
      </w:pPr>
      <w:r>
        <w:tab/>
      </w:r>
      <w:r>
        <w:rPr>
          <w:rStyle w:val="FootnoteReference"/>
        </w:rPr>
        <w:footnoteRef/>
      </w:r>
      <w:r>
        <w:t xml:space="preserve"> Ibid.</w:t>
      </w:r>
    </w:p>
  </w:footnote>
  <w:footnote w:id="22">
    <w:p w14:paraId="07F6149E" w14:textId="5514D7C3" w:rsidR="00837CD4" w:rsidRDefault="00837CD4">
      <w:pPr>
        <w:pStyle w:val="FootnoteText"/>
      </w:pPr>
      <w:r>
        <w:tab/>
      </w:r>
      <w:r>
        <w:rPr>
          <w:rStyle w:val="FootnoteReference"/>
        </w:rPr>
        <w:footnoteRef/>
      </w:r>
      <w:r>
        <w:t xml:space="preserve"> The same beliefs are also evidenced in the coaching process, where attention to God’s revelation is essential. It should also be noted that while ML recognizes that, due to the wide variety of human personalities and traits that exist, time with God can be practiced in a plethora of ways, the primary goal of time with God that ML promotes is attention for the sake of receiving revelation that can be responded to.</w:t>
      </w:r>
    </w:p>
  </w:footnote>
  <w:footnote w:id="23">
    <w:p w14:paraId="3B4A7D34" w14:textId="072E7EE2" w:rsidR="00837CD4" w:rsidRDefault="00837CD4">
      <w:pPr>
        <w:pStyle w:val="FootnoteText"/>
      </w:pPr>
      <w:r>
        <w:tab/>
      </w:r>
      <w:r>
        <w:rPr>
          <w:rStyle w:val="FootnoteReference"/>
        </w:rPr>
        <w:footnoteRef/>
      </w:r>
      <w:r>
        <w:t xml:space="preserve"> </w:t>
      </w:r>
      <w:r>
        <w:rPr>
          <w:rFonts w:ascii="Cambria" w:hAnsi="Cambria"/>
          <w:color w:val="000000" w:themeColor="text1"/>
        </w:rPr>
        <w:t>When offered the opportunity to teach an ML-linked course, the general circle considered the positive and negative implications of such a prospect and determined that a significantly larger amount of time to engage with students on ML topics would strengthen the program’s effectiveness at achieving its aims. Given its specifically academic setting, the ML course will not attempt to address all the ML competencies, but it will give sustained attention to a number of them.</w:t>
      </w:r>
    </w:p>
  </w:footnote>
  <w:footnote w:id="24">
    <w:p w14:paraId="32D58ACC" w14:textId="324B717E" w:rsidR="00837CD4" w:rsidRDefault="00837CD4" w:rsidP="00BA2896">
      <w:pPr>
        <w:pStyle w:val="FootnoteText"/>
      </w:pPr>
      <w:r>
        <w:tab/>
      </w:r>
      <w:r>
        <w:rPr>
          <w:rStyle w:val="FootnoteReference"/>
        </w:rPr>
        <w:footnoteRef/>
      </w:r>
      <w:r>
        <w:t xml:space="preserve"> The JUST experience (or a comparable experience) helps the university maintain relevance and influence in a world that is rapidly changing due to technology. For more on this, see my January </w:t>
      </w:r>
      <w:proofErr w:type="gramStart"/>
      <w:r>
        <w:t>10</w:t>
      </w:r>
      <w:r w:rsidRPr="007C6575">
        <w:rPr>
          <w:vertAlign w:val="superscript"/>
        </w:rPr>
        <w:t>th</w:t>
      </w:r>
      <w:proofErr w:type="gramEnd"/>
      <w:r>
        <w:t xml:space="preserve"> field note entry and my notes on a conversation with Bill Rankin, which have been submitted alongside this paper.</w:t>
      </w:r>
    </w:p>
  </w:footnote>
  <w:footnote w:id="25">
    <w:p w14:paraId="3B6AE85A" w14:textId="3119C804" w:rsidR="00837CD4" w:rsidRDefault="00837CD4">
      <w:pPr>
        <w:pStyle w:val="FootnoteText"/>
      </w:pPr>
      <w:r>
        <w:tab/>
      </w:r>
      <w:r>
        <w:rPr>
          <w:rStyle w:val="FootnoteReference"/>
        </w:rPr>
        <w:footnoteRef/>
      </w:r>
      <w:r>
        <w:t xml:space="preserve"> </w:t>
      </w:r>
      <w:r>
        <w:rPr>
          <w:rFonts w:ascii="Cambria" w:hAnsi="Cambria"/>
          <w:color w:val="000000" w:themeColor="text1"/>
        </w:rPr>
        <w:t>The same can be said for Missional Life, though I have chosen not to focus on that aspect of ML, as it does not directly relate to an exploration of ML’s aims and methods.</w:t>
      </w:r>
    </w:p>
  </w:footnote>
  <w:footnote w:id="26">
    <w:p w14:paraId="6155A59F" w14:textId="51768DE6" w:rsidR="00837CD4" w:rsidRDefault="00837CD4">
      <w:pPr>
        <w:pStyle w:val="FootnoteText"/>
      </w:pPr>
      <w:r>
        <w:tab/>
      </w:r>
      <w:r>
        <w:rPr>
          <w:rStyle w:val="FootnoteReference"/>
        </w:rPr>
        <w:footnoteRef/>
      </w:r>
      <w:r>
        <w:t xml:space="preserve"> This time my own approach falls somewhere on the more formal end of Osmer’s continuum, somewhere between discernment and theological/ethical interpretation. For more on these approaches to the normative task, see Osmer, 137ff.</w:t>
      </w:r>
    </w:p>
  </w:footnote>
  <w:footnote w:id="27">
    <w:p w14:paraId="2756E446" w14:textId="6D30BD8D" w:rsidR="00837CD4" w:rsidRDefault="00837CD4">
      <w:pPr>
        <w:pStyle w:val="FootnoteText"/>
      </w:pPr>
      <w:r>
        <w:tab/>
      </w:r>
      <w:r>
        <w:rPr>
          <w:rStyle w:val="FootnoteReference"/>
        </w:rPr>
        <w:footnoteRef/>
      </w:r>
      <w:r>
        <w:t xml:space="preserve"> </w:t>
      </w:r>
      <w:r>
        <w:rPr>
          <w:rFonts w:ascii="Cambria" w:hAnsi="Cambria"/>
          <w:color w:val="000000" w:themeColor="text1"/>
        </w:rPr>
        <w:t xml:space="preserve">To be sure, the JUST team is explicitly focused on </w:t>
      </w:r>
      <w:r>
        <w:rPr>
          <w:rFonts w:ascii="Cambria" w:hAnsi="Cambria"/>
          <w:i/>
          <w:color w:val="000000" w:themeColor="text1"/>
        </w:rPr>
        <w:t xml:space="preserve">justice </w:t>
      </w:r>
      <w:r>
        <w:rPr>
          <w:rFonts w:ascii="Cambria" w:hAnsi="Cambria"/>
          <w:color w:val="000000" w:themeColor="text1"/>
        </w:rPr>
        <w:t xml:space="preserve">and </w:t>
      </w:r>
      <w:r>
        <w:rPr>
          <w:rFonts w:ascii="Cambria" w:hAnsi="Cambria"/>
          <w:i/>
          <w:color w:val="000000" w:themeColor="text1"/>
        </w:rPr>
        <w:t>urban</w:t>
      </w:r>
      <w:r>
        <w:rPr>
          <w:rFonts w:ascii="Cambria" w:hAnsi="Cambria"/>
          <w:color w:val="000000" w:themeColor="text1"/>
        </w:rPr>
        <w:t xml:space="preserve"> studies, but I can hardly imagine that all its students’ vocations (if given proper attention) would lead them to the particular milieu of urban </w:t>
      </w:r>
      <w:r>
        <w:rPr>
          <w:rFonts w:ascii="Cambria" w:hAnsi="Cambria"/>
          <w:i/>
          <w:color w:val="000000" w:themeColor="text1"/>
        </w:rPr>
        <w:t>poverty</w:t>
      </w:r>
      <w:r>
        <w:rPr>
          <w:rFonts w:ascii="Cambria" w:hAnsi="Cambria"/>
          <w:color w:val="000000" w:themeColor="text1"/>
        </w:rPr>
        <w:t>. Nevertheless, all students’ three-year-long efforts are directed toward that one specific aspect of justice in an urban environment.</w:t>
      </w:r>
    </w:p>
  </w:footnote>
  <w:footnote w:id="28">
    <w:p w14:paraId="3804DD37" w14:textId="047E41D3" w:rsidR="00837CD4" w:rsidRDefault="00837CD4">
      <w:pPr>
        <w:pStyle w:val="FootnoteText"/>
      </w:pPr>
      <w:r>
        <w:tab/>
      </w:r>
      <w:r>
        <w:rPr>
          <w:rStyle w:val="FootnoteReference"/>
        </w:rPr>
        <w:footnoteRef/>
      </w:r>
      <w:r>
        <w:t xml:space="preserve"> Here I am thinking specifically of the kind of direct divine self-revelation that is at the heart of Missional Life’s theology and practices.</w:t>
      </w:r>
    </w:p>
  </w:footnote>
  <w:footnote w:id="29">
    <w:p w14:paraId="3FA47F6B" w14:textId="7C0ECB1B" w:rsidR="00837CD4" w:rsidRDefault="00837CD4">
      <w:pPr>
        <w:pStyle w:val="FootnoteText"/>
      </w:pPr>
      <w:r>
        <w:tab/>
      </w:r>
      <w:r>
        <w:rPr>
          <w:rStyle w:val="FootnoteReference"/>
        </w:rPr>
        <w:footnoteRef/>
      </w:r>
      <w:r>
        <w:t xml:space="preserve"> My prescriptions fall in a variety of places within </w:t>
      </w:r>
      <w:proofErr w:type="spellStart"/>
      <w:r>
        <w:t>Osmer’s</w:t>
      </w:r>
      <w:proofErr w:type="spellEnd"/>
      <w:r>
        <w:t xml:space="preserve"> categories of task competence, transactional leadership, and transforming leadership. For more on the distinction between the three, see </w:t>
      </w:r>
      <w:proofErr w:type="spellStart"/>
      <w:r>
        <w:t>Osmer</w:t>
      </w:r>
      <w:proofErr w:type="spellEnd"/>
      <w:r>
        <w:t>, 176-8.</w:t>
      </w:r>
    </w:p>
  </w:footnote>
  <w:footnote w:id="30">
    <w:p w14:paraId="63C39CD7" w14:textId="626AE218" w:rsidR="00837CD4" w:rsidRDefault="00837CD4">
      <w:pPr>
        <w:pStyle w:val="FootnoteText"/>
      </w:pPr>
      <w:r>
        <w:tab/>
      </w:r>
      <w:r>
        <w:rPr>
          <w:rStyle w:val="FootnoteReference"/>
        </w:rPr>
        <w:footnoteRef/>
      </w:r>
      <w:r>
        <w:t xml:space="preserve"> “Ball of yarn” is a phrase used in sociocracy to describe the many and varied components of a possible response to any given issue. When forming a proposal, circle members suggest “strands” that could be part of a solution, and these strands are later incorporated as necessary/helpful into a specific proposal.</w:t>
      </w:r>
    </w:p>
  </w:footnote>
  <w:footnote w:id="31">
    <w:p w14:paraId="0A99F34D" w14:textId="2CBC6CD1" w:rsidR="00837CD4" w:rsidRDefault="00837CD4">
      <w:pPr>
        <w:pStyle w:val="FootnoteText"/>
      </w:pPr>
      <w:r>
        <w:tab/>
      </w:r>
      <w:r>
        <w:rPr>
          <w:rStyle w:val="FootnoteReference"/>
        </w:rPr>
        <w:footnoteRef/>
      </w:r>
      <w:r>
        <w:t xml:space="preserve"> The limitations regarding recruiting new students and attending to those who have completed the initial year of the ML program seem relatively easy to address in rather straightforward ways. That being the case, because I have limited space here, I have chosen not to offer further prescriptions for those issues, concentrating instead on the more abstract issues of theology and communication.</w:t>
      </w:r>
    </w:p>
  </w:footnote>
  <w:footnote w:id="32">
    <w:p w14:paraId="041F1DC1" w14:textId="6A9EE549" w:rsidR="00837CD4" w:rsidRDefault="00837CD4" w:rsidP="00DE0242">
      <w:pPr>
        <w:pStyle w:val="FootnoteText"/>
      </w:pPr>
      <w:r>
        <w:tab/>
      </w:r>
      <w:r>
        <w:rPr>
          <w:rStyle w:val="FootnoteReference"/>
        </w:rPr>
        <w:footnoteRef/>
      </w:r>
      <w:r>
        <w:t xml:space="preserve"> Similar conversations have happened in the past, particularly as ML was just beginning to develop. However, nearly two years of experience and theological development, as well as numerous changes to the leadership team seem substantial enough grounds for yet another conversation about ML’s theology. It might even be prudent to consider a periodically recurring conversation, or at least some official newcomers’ introduction to ML’s theology (complete with the important opportunity to offer constructive challenge).</w:t>
      </w:r>
    </w:p>
  </w:footnote>
  <w:footnote w:id="33">
    <w:p w14:paraId="6F53EE85" w14:textId="45BA9928" w:rsidR="00837CD4" w:rsidRDefault="00837CD4">
      <w:pPr>
        <w:pStyle w:val="FootnoteText"/>
      </w:pPr>
      <w:r>
        <w:tab/>
      </w:r>
      <w:r>
        <w:rPr>
          <w:rStyle w:val="FootnoteReference"/>
        </w:rPr>
        <w:footnoteRef/>
      </w:r>
      <w:r>
        <w:t xml:space="preserve"> If the JUST leadership were to decide to go this latter direction, they would find helpful resources and (I’m assuming) willing partners in Missional Life.</w:t>
      </w:r>
    </w:p>
  </w:footnote>
  <w:footnote w:id="34">
    <w:p w14:paraId="445D1209" w14:textId="2A26BF2E" w:rsidR="00837CD4" w:rsidRPr="00622886" w:rsidRDefault="00837CD4">
      <w:pPr>
        <w:pStyle w:val="FootnoteText"/>
      </w:pPr>
      <w:r>
        <w:tab/>
      </w:r>
      <w:r>
        <w:rPr>
          <w:rStyle w:val="FootnoteReference"/>
        </w:rPr>
        <w:footnoteRef/>
      </w:r>
      <w:r>
        <w:t xml:space="preserve"> These practices and many more are helpfully outlined in Adele </w:t>
      </w:r>
      <w:proofErr w:type="spellStart"/>
      <w:r>
        <w:t>Ahlberg</w:t>
      </w:r>
      <w:proofErr w:type="spellEnd"/>
      <w:r>
        <w:t xml:space="preserve"> Calhoun, </w:t>
      </w:r>
      <w:r>
        <w:rPr>
          <w:i/>
        </w:rPr>
        <w:t>Spiritual Disciplines Handbook: Practices That Transform Us</w:t>
      </w:r>
      <w:r>
        <w:t xml:space="preserve"> (Downers Grove, IL: IVP Books, 2005). I would even suggest supplying a copy of this book to each participant in the JUST program and using it as part of the students’ learning experience.</w:t>
      </w:r>
    </w:p>
  </w:footnote>
  <w:footnote w:id="35">
    <w:p w14:paraId="3BA3062F" w14:textId="290B291F" w:rsidR="00837CD4" w:rsidRDefault="00837CD4">
      <w:pPr>
        <w:pStyle w:val="FootnoteText"/>
      </w:pPr>
      <w:r>
        <w:tab/>
      </w:r>
      <w:r>
        <w:rPr>
          <w:rStyle w:val="FootnoteReference"/>
        </w:rPr>
        <w:footnoteRef/>
      </w:r>
      <w:r>
        <w:t xml:space="preserve"> I also learned some about my own need to be more proactive in asking good, direct questions about things like aims and practices. Out of </w:t>
      </w:r>
      <w:proofErr w:type="spellStart"/>
      <w:r>
        <w:t>Osmer’s</w:t>
      </w:r>
      <w:proofErr w:type="spellEnd"/>
      <w:r>
        <w:t xml:space="preserve"> four theological tasks, I am (in my own brief evaluation) weakest at the descriptive-empirical, which is, I suppose, something else important that I have discovered.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DA9F" w14:textId="77777777" w:rsidR="00837CD4" w:rsidRDefault="00837CD4" w:rsidP="000025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1C3E0" w14:textId="77777777" w:rsidR="00837CD4" w:rsidRDefault="00837CD4" w:rsidP="0066309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C33E" w14:textId="77777777" w:rsidR="00837CD4" w:rsidRDefault="00837CD4" w:rsidP="000025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253">
      <w:rPr>
        <w:rStyle w:val="PageNumber"/>
        <w:noProof/>
      </w:rPr>
      <w:t>23</w:t>
    </w:r>
    <w:r>
      <w:rPr>
        <w:rStyle w:val="PageNumber"/>
      </w:rPr>
      <w:fldChar w:fldCharType="end"/>
    </w:r>
  </w:p>
  <w:p w14:paraId="7018FE95" w14:textId="77777777" w:rsidR="00837CD4" w:rsidRDefault="00837CD4" w:rsidP="00663091">
    <w:pPr>
      <w:pStyle w:val="Header"/>
      <w:ind w:right="360"/>
      <w:jc w:val="right"/>
    </w:pPr>
    <w:r>
      <w:t xml:space="preserve">Beall/Callarman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25B3"/>
    <w:multiLevelType w:val="hybridMultilevel"/>
    <w:tmpl w:val="15BC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21D12"/>
    <w:multiLevelType w:val="hybridMultilevel"/>
    <w:tmpl w:val="04F8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B65F7"/>
    <w:multiLevelType w:val="hybridMultilevel"/>
    <w:tmpl w:val="0858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05B7B"/>
    <w:multiLevelType w:val="hybridMultilevel"/>
    <w:tmpl w:val="85A8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91"/>
    <w:rsid w:val="00001AEF"/>
    <w:rsid w:val="00002594"/>
    <w:rsid w:val="000042A0"/>
    <w:rsid w:val="00011B38"/>
    <w:rsid w:val="0002128D"/>
    <w:rsid w:val="00023709"/>
    <w:rsid w:val="00025A6D"/>
    <w:rsid w:val="000264EB"/>
    <w:rsid w:val="000268B6"/>
    <w:rsid w:val="0003780A"/>
    <w:rsid w:val="00042074"/>
    <w:rsid w:val="00046254"/>
    <w:rsid w:val="00052CE4"/>
    <w:rsid w:val="000577F7"/>
    <w:rsid w:val="00063D95"/>
    <w:rsid w:val="0006520B"/>
    <w:rsid w:val="0007168E"/>
    <w:rsid w:val="00071828"/>
    <w:rsid w:val="000724C4"/>
    <w:rsid w:val="000825A4"/>
    <w:rsid w:val="00084590"/>
    <w:rsid w:val="00087253"/>
    <w:rsid w:val="000918CB"/>
    <w:rsid w:val="000935DA"/>
    <w:rsid w:val="00097745"/>
    <w:rsid w:val="000A48E8"/>
    <w:rsid w:val="000B172C"/>
    <w:rsid w:val="000B1DB6"/>
    <w:rsid w:val="000C7D41"/>
    <w:rsid w:val="000D2A31"/>
    <w:rsid w:val="000D425F"/>
    <w:rsid w:val="000D6258"/>
    <w:rsid w:val="000E18A0"/>
    <w:rsid w:val="000F2EED"/>
    <w:rsid w:val="000F7E06"/>
    <w:rsid w:val="001027EE"/>
    <w:rsid w:val="00106A73"/>
    <w:rsid w:val="001077A5"/>
    <w:rsid w:val="0011053E"/>
    <w:rsid w:val="0011081F"/>
    <w:rsid w:val="00120258"/>
    <w:rsid w:val="00126069"/>
    <w:rsid w:val="00126CAE"/>
    <w:rsid w:val="00130F12"/>
    <w:rsid w:val="00152299"/>
    <w:rsid w:val="0016272B"/>
    <w:rsid w:val="001667E1"/>
    <w:rsid w:val="00182121"/>
    <w:rsid w:val="00186179"/>
    <w:rsid w:val="00195533"/>
    <w:rsid w:val="001A6CC2"/>
    <w:rsid w:val="001C12AB"/>
    <w:rsid w:val="001C325D"/>
    <w:rsid w:val="001D344F"/>
    <w:rsid w:val="001D4392"/>
    <w:rsid w:val="001D4D38"/>
    <w:rsid w:val="001D7084"/>
    <w:rsid w:val="001D7C47"/>
    <w:rsid w:val="001E02B8"/>
    <w:rsid w:val="001E2D33"/>
    <w:rsid w:val="001E4F15"/>
    <w:rsid w:val="001F0563"/>
    <w:rsid w:val="001F361C"/>
    <w:rsid w:val="00203976"/>
    <w:rsid w:val="00205F7E"/>
    <w:rsid w:val="0021472C"/>
    <w:rsid w:val="002153D0"/>
    <w:rsid w:val="00235B40"/>
    <w:rsid w:val="00235CE3"/>
    <w:rsid w:val="0026343B"/>
    <w:rsid w:val="002654F0"/>
    <w:rsid w:val="0028356E"/>
    <w:rsid w:val="00286C7D"/>
    <w:rsid w:val="00287783"/>
    <w:rsid w:val="00292EC7"/>
    <w:rsid w:val="002B1809"/>
    <w:rsid w:val="002E365F"/>
    <w:rsid w:val="002E4028"/>
    <w:rsid w:val="002E60A5"/>
    <w:rsid w:val="0030685E"/>
    <w:rsid w:val="0030725A"/>
    <w:rsid w:val="00320964"/>
    <w:rsid w:val="00322713"/>
    <w:rsid w:val="00323EB3"/>
    <w:rsid w:val="003365A3"/>
    <w:rsid w:val="00342EC2"/>
    <w:rsid w:val="00344F2A"/>
    <w:rsid w:val="0034588C"/>
    <w:rsid w:val="003521B8"/>
    <w:rsid w:val="003522F7"/>
    <w:rsid w:val="00352AE9"/>
    <w:rsid w:val="003547CB"/>
    <w:rsid w:val="003551B1"/>
    <w:rsid w:val="003579B4"/>
    <w:rsid w:val="00363FA4"/>
    <w:rsid w:val="00374BB5"/>
    <w:rsid w:val="00376729"/>
    <w:rsid w:val="00377105"/>
    <w:rsid w:val="00386468"/>
    <w:rsid w:val="003A6067"/>
    <w:rsid w:val="003C1AF0"/>
    <w:rsid w:val="003C5A0A"/>
    <w:rsid w:val="003D0A13"/>
    <w:rsid w:val="003D2918"/>
    <w:rsid w:val="003D3037"/>
    <w:rsid w:val="003D76FE"/>
    <w:rsid w:val="003D7F45"/>
    <w:rsid w:val="003E0E35"/>
    <w:rsid w:val="003E45F6"/>
    <w:rsid w:val="003F2830"/>
    <w:rsid w:val="003F3A96"/>
    <w:rsid w:val="003F4033"/>
    <w:rsid w:val="003F7D09"/>
    <w:rsid w:val="0041162F"/>
    <w:rsid w:val="004324D5"/>
    <w:rsid w:val="004374DD"/>
    <w:rsid w:val="00477136"/>
    <w:rsid w:val="00483567"/>
    <w:rsid w:val="00492D14"/>
    <w:rsid w:val="0049639E"/>
    <w:rsid w:val="004A3292"/>
    <w:rsid w:val="004A4520"/>
    <w:rsid w:val="004A75AF"/>
    <w:rsid w:val="004B1AE7"/>
    <w:rsid w:val="004B3C92"/>
    <w:rsid w:val="004B5E59"/>
    <w:rsid w:val="004C1364"/>
    <w:rsid w:val="004D504F"/>
    <w:rsid w:val="005045CD"/>
    <w:rsid w:val="0050655B"/>
    <w:rsid w:val="00525053"/>
    <w:rsid w:val="005365B2"/>
    <w:rsid w:val="00541CDB"/>
    <w:rsid w:val="0055006B"/>
    <w:rsid w:val="00552F93"/>
    <w:rsid w:val="005624B5"/>
    <w:rsid w:val="0056426B"/>
    <w:rsid w:val="00567883"/>
    <w:rsid w:val="00570792"/>
    <w:rsid w:val="005758B4"/>
    <w:rsid w:val="0057792D"/>
    <w:rsid w:val="00581020"/>
    <w:rsid w:val="00584BBC"/>
    <w:rsid w:val="00591FC8"/>
    <w:rsid w:val="00593147"/>
    <w:rsid w:val="00593766"/>
    <w:rsid w:val="005A1600"/>
    <w:rsid w:val="005A200F"/>
    <w:rsid w:val="005A5C12"/>
    <w:rsid w:val="005C3BE5"/>
    <w:rsid w:val="005C44A2"/>
    <w:rsid w:val="005F29CD"/>
    <w:rsid w:val="005F3BEA"/>
    <w:rsid w:val="006138AB"/>
    <w:rsid w:val="00622886"/>
    <w:rsid w:val="00624743"/>
    <w:rsid w:val="006349B6"/>
    <w:rsid w:val="00651B53"/>
    <w:rsid w:val="00653496"/>
    <w:rsid w:val="0065474F"/>
    <w:rsid w:val="00657557"/>
    <w:rsid w:val="00663091"/>
    <w:rsid w:val="006753A6"/>
    <w:rsid w:val="00693579"/>
    <w:rsid w:val="0069549E"/>
    <w:rsid w:val="006A25E2"/>
    <w:rsid w:val="006B5368"/>
    <w:rsid w:val="006B7395"/>
    <w:rsid w:val="006B7CD2"/>
    <w:rsid w:val="006C1868"/>
    <w:rsid w:val="006C581A"/>
    <w:rsid w:val="006D2AF0"/>
    <w:rsid w:val="006D68A8"/>
    <w:rsid w:val="006F3AF8"/>
    <w:rsid w:val="00702247"/>
    <w:rsid w:val="00702EB5"/>
    <w:rsid w:val="0072747D"/>
    <w:rsid w:val="00733F58"/>
    <w:rsid w:val="00734198"/>
    <w:rsid w:val="0074731A"/>
    <w:rsid w:val="0076001D"/>
    <w:rsid w:val="007638A5"/>
    <w:rsid w:val="0077702A"/>
    <w:rsid w:val="0078083C"/>
    <w:rsid w:val="007822C6"/>
    <w:rsid w:val="00782CA3"/>
    <w:rsid w:val="007831BA"/>
    <w:rsid w:val="0079202C"/>
    <w:rsid w:val="00797193"/>
    <w:rsid w:val="00797206"/>
    <w:rsid w:val="007A7A11"/>
    <w:rsid w:val="007B26E6"/>
    <w:rsid w:val="007B2924"/>
    <w:rsid w:val="007B331E"/>
    <w:rsid w:val="007B3D4D"/>
    <w:rsid w:val="007C5254"/>
    <w:rsid w:val="007C6575"/>
    <w:rsid w:val="007D6F08"/>
    <w:rsid w:val="007E6438"/>
    <w:rsid w:val="007F1809"/>
    <w:rsid w:val="007F5DB7"/>
    <w:rsid w:val="00800707"/>
    <w:rsid w:val="00810EAE"/>
    <w:rsid w:val="008353BF"/>
    <w:rsid w:val="00836C4E"/>
    <w:rsid w:val="00836EBE"/>
    <w:rsid w:val="00837CD4"/>
    <w:rsid w:val="008427BF"/>
    <w:rsid w:val="00842AA3"/>
    <w:rsid w:val="00850072"/>
    <w:rsid w:val="00851912"/>
    <w:rsid w:val="00860329"/>
    <w:rsid w:val="00864E56"/>
    <w:rsid w:val="00875660"/>
    <w:rsid w:val="00880EEA"/>
    <w:rsid w:val="0088463E"/>
    <w:rsid w:val="00884BB7"/>
    <w:rsid w:val="008B24BC"/>
    <w:rsid w:val="008C2E7A"/>
    <w:rsid w:val="008D2E50"/>
    <w:rsid w:val="008D563A"/>
    <w:rsid w:val="008E07FC"/>
    <w:rsid w:val="008F26E3"/>
    <w:rsid w:val="008F4435"/>
    <w:rsid w:val="008F72EE"/>
    <w:rsid w:val="00903A98"/>
    <w:rsid w:val="009056DC"/>
    <w:rsid w:val="009142C0"/>
    <w:rsid w:val="009274CC"/>
    <w:rsid w:val="00932AE5"/>
    <w:rsid w:val="00934977"/>
    <w:rsid w:val="00936EFB"/>
    <w:rsid w:val="00940364"/>
    <w:rsid w:val="0095249F"/>
    <w:rsid w:val="009645F3"/>
    <w:rsid w:val="00966ED9"/>
    <w:rsid w:val="00966F4C"/>
    <w:rsid w:val="00981C37"/>
    <w:rsid w:val="00986B9F"/>
    <w:rsid w:val="00990C07"/>
    <w:rsid w:val="009A3500"/>
    <w:rsid w:val="009A5D4A"/>
    <w:rsid w:val="009B54BD"/>
    <w:rsid w:val="009D22EE"/>
    <w:rsid w:val="009D5628"/>
    <w:rsid w:val="009E20FE"/>
    <w:rsid w:val="009E2D3A"/>
    <w:rsid w:val="009F5BD7"/>
    <w:rsid w:val="009F65C0"/>
    <w:rsid w:val="00A0211C"/>
    <w:rsid w:val="00A101DF"/>
    <w:rsid w:val="00A11119"/>
    <w:rsid w:val="00A2062F"/>
    <w:rsid w:val="00A26EC5"/>
    <w:rsid w:val="00A356D2"/>
    <w:rsid w:val="00A4052C"/>
    <w:rsid w:val="00A50743"/>
    <w:rsid w:val="00A51582"/>
    <w:rsid w:val="00A5745E"/>
    <w:rsid w:val="00A706BE"/>
    <w:rsid w:val="00A70C96"/>
    <w:rsid w:val="00A72782"/>
    <w:rsid w:val="00A85C44"/>
    <w:rsid w:val="00A94372"/>
    <w:rsid w:val="00A960FB"/>
    <w:rsid w:val="00AA164E"/>
    <w:rsid w:val="00AA5A54"/>
    <w:rsid w:val="00AB2470"/>
    <w:rsid w:val="00AC3240"/>
    <w:rsid w:val="00AD5FB7"/>
    <w:rsid w:val="00AD6E88"/>
    <w:rsid w:val="00AF1ADB"/>
    <w:rsid w:val="00AF3993"/>
    <w:rsid w:val="00AF3BD7"/>
    <w:rsid w:val="00B22629"/>
    <w:rsid w:val="00B26E5A"/>
    <w:rsid w:val="00B270D2"/>
    <w:rsid w:val="00B31B4E"/>
    <w:rsid w:val="00B35D68"/>
    <w:rsid w:val="00B46387"/>
    <w:rsid w:val="00B6016E"/>
    <w:rsid w:val="00B64D29"/>
    <w:rsid w:val="00B64F00"/>
    <w:rsid w:val="00B65632"/>
    <w:rsid w:val="00B86772"/>
    <w:rsid w:val="00BA2896"/>
    <w:rsid w:val="00BA6A83"/>
    <w:rsid w:val="00BC1421"/>
    <w:rsid w:val="00BC1CFC"/>
    <w:rsid w:val="00BD0071"/>
    <w:rsid w:val="00BD0294"/>
    <w:rsid w:val="00BE25FC"/>
    <w:rsid w:val="00BF24C4"/>
    <w:rsid w:val="00BF70BC"/>
    <w:rsid w:val="00C0202F"/>
    <w:rsid w:val="00C150EE"/>
    <w:rsid w:val="00C1651E"/>
    <w:rsid w:val="00C22543"/>
    <w:rsid w:val="00C2501C"/>
    <w:rsid w:val="00C25300"/>
    <w:rsid w:val="00C258AC"/>
    <w:rsid w:val="00C25D19"/>
    <w:rsid w:val="00C26608"/>
    <w:rsid w:val="00C3198E"/>
    <w:rsid w:val="00C32D0A"/>
    <w:rsid w:val="00C4598A"/>
    <w:rsid w:val="00C665B5"/>
    <w:rsid w:val="00C67404"/>
    <w:rsid w:val="00C766F9"/>
    <w:rsid w:val="00C81591"/>
    <w:rsid w:val="00C87C22"/>
    <w:rsid w:val="00C9238A"/>
    <w:rsid w:val="00CA3EFA"/>
    <w:rsid w:val="00CC2BCF"/>
    <w:rsid w:val="00CD6AF9"/>
    <w:rsid w:val="00CD6BEB"/>
    <w:rsid w:val="00CE149F"/>
    <w:rsid w:val="00CE60C7"/>
    <w:rsid w:val="00CE68C4"/>
    <w:rsid w:val="00D04AB6"/>
    <w:rsid w:val="00D12971"/>
    <w:rsid w:val="00D223D6"/>
    <w:rsid w:val="00D239DB"/>
    <w:rsid w:val="00D30D8F"/>
    <w:rsid w:val="00D40DFE"/>
    <w:rsid w:val="00D47748"/>
    <w:rsid w:val="00D66FF7"/>
    <w:rsid w:val="00D745C1"/>
    <w:rsid w:val="00D746BC"/>
    <w:rsid w:val="00D9171C"/>
    <w:rsid w:val="00DA0B81"/>
    <w:rsid w:val="00DC0B3F"/>
    <w:rsid w:val="00DC1D4B"/>
    <w:rsid w:val="00DC40A0"/>
    <w:rsid w:val="00DC4410"/>
    <w:rsid w:val="00DC7317"/>
    <w:rsid w:val="00DD01B7"/>
    <w:rsid w:val="00DD04E5"/>
    <w:rsid w:val="00DE0242"/>
    <w:rsid w:val="00DE115A"/>
    <w:rsid w:val="00DE5827"/>
    <w:rsid w:val="00DE7DAE"/>
    <w:rsid w:val="00DF2F3D"/>
    <w:rsid w:val="00DF5425"/>
    <w:rsid w:val="00E04AA8"/>
    <w:rsid w:val="00E06E45"/>
    <w:rsid w:val="00E13FCC"/>
    <w:rsid w:val="00E23DAA"/>
    <w:rsid w:val="00E35AD6"/>
    <w:rsid w:val="00E669D4"/>
    <w:rsid w:val="00E677DE"/>
    <w:rsid w:val="00E70DD3"/>
    <w:rsid w:val="00E75956"/>
    <w:rsid w:val="00E8400D"/>
    <w:rsid w:val="00E84F2F"/>
    <w:rsid w:val="00E968BC"/>
    <w:rsid w:val="00EA0FBA"/>
    <w:rsid w:val="00EC1BEC"/>
    <w:rsid w:val="00EC21B8"/>
    <w:rsid w:val="00EC2846"/>
    <w:rsid w:val="00EC2E30"/>
    <w:rsid w:val="00EC5CF3"/>
    <w:rsid w:val="00ED662C"/>
    <w:rsid w:val="00ED7CB0"/>
    <w:rsid w:val="00EF4AD2"/>
    <w:rsid w:val="00F0093D"/>
    <w:rsid w:val="00F010A1"/>
    <w:rsid w:val="00F01103"/>
    <w:rsid w:val="00F04025"/>
    <w:rsid w:val="00F131B0"/>
    <w:rsid w:val="00F16853"/>
    <w:rsid w:val="00F228D0"/>
    <w:rsid w:val="00F4184B"/>
    <w:rsid w:val="00F446F8"/>
    <w:rsid w:val="00F76067"/>
    <w:rsid w:val="00F8188D"/>
    <w:rsid w:val="00F81DF8"/>
    <w:rsid w:val="00F92BB4"/>
    <w:rsid w:val="00FA4532"/>
    <w:rsid w:val="00FB344C"/>
    <w:rsid w:val="00FB7874"/>
    <w:rsid w:val="00FC7B30"/>
    <w:rsid w:val="00FD0721"/>
    <w:rsid w:val="00FD0FF5"/>
    <w:rsid w:val="00FD2C26"/>
    <w:rsid w:val="00FD2C87"/>
    <w:rsid w:val="00FD653D"/>
    <w:rsid w:val="00FE1FE0"/>
    <w:rsid w:val="00FE3F31"/>
    <w:rsid w:val="00FE621E"/>
    <w:rsid w:val="00FF4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D4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25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091"/>
    <w:pPr>
      <w:tabs>
        <w:tab w:val="center" w:pos="4320"/>
        <w:tab w:val="right" w:pos="8640"/>
      </w:tabs>
    </w:pPr>
  </w:style>
  <w:style w:type="character" w:customStyle="1" w:styleId="HeaderChar">
    <w:name w:val="Header Char"/>
    <w:basedOn w:val="DefaultParagraphFont"/>
    <w:link w:val="Header"/>
    <w:uiPriority w:val="99"/>
    <w:rsid w:val="00663091"/>
  </w:style>
  <w:style w:type="paragraph" w:styleId="Footer">
    <w:name w:val="footer"/>
    <w:basedOn w:val="Normal"/>
    <w:link w:val="FooterChar"/>
    <w:uiPriority w:val="99"/>
    <w:unhideWhenUsed/>
    <w:rsid w:val="00663091"/>
    <w:pPr>
      <w:tabs>
        <w:tab w:val="center" w:pos="4320"/>
        <w:tab w:val="right" w:pos="8640"/>
      </w:tabs>
    </w:pPr>
  </w:style>
  <w:style w:type="character" w:customStyle="1" w:styleId="FooterChar">
    <w:name w:val="Footer Char"/>
    <w:basedOn w:val="DefaultParagraphFont"/>
    <w:link w:val="Footer"/>
    <w:uiPriority w:val="99"/>
    <w:rsid w:val="00663091"/>
  </w:style>
  <w:style w:type="character" w:styleId="PageNumber">
    <w:name w:val="page number"/>
    <w:basedOn w:val="DefaultParagraphFont"/>
    <w:uiPriority w:val="99"/>
    <w:semiHidden/>
    <w:unhideWhenUsed/>
    <w:rsid w:val="00663091"/>
  </w:style>
  <w:style w:type="paragraph" w:styleId="FootnoteText">
    <w:name w:val="footnote text"/>
    <w:basedOn w:val="Normal"/>
    <w:link w:val="FootnoteTextChar"/>
    <w:autoRedefine/>
    <w:uiPriority w:val="99"/>
    <w:unhideWhenUsed/>
    <w:rsid w:val="00F8188D"/>
    <w:rPr>
      <w:sz w:val="20"/>
      <w:szCs w:val="20"/>
    </w:rPr>
  </w:style>
  <w:style w:type="character" w:customStyle="1" w:styleId="FootnoteTextChar">
    <w:name w:val="Footnote Text Char"/>
    <w:basedOn w:val="DefaultParagraphFont"/>
    <w:link w:val="FootnoteText"/>
    <w:uiPriority w:val="99"/>
    <w:rsid w:val="00F8188D"/>
    <w:rPr>
      <w:sz w:val="20"/>
      <w:szCs w:val="20"/>
    </w:rPr>
  </w:style>
  <w:style w:type="character" w:styleId="FootnoteReference">
    <w:name w:val="footnote reference"/>
    <w:basedOn w:val="DefaultParagraphFont"/>
    <w:uiPriority w:val="99"/>
    <w:unhideWhenUsed/>
    <w:rsid w:val="00344F2A"/>
    <w:rPr>
      <w:vertAlign w:val="superscript"/>
    </w:rPr>
  </w:style>
  <w:style w:type="character" w:customStyle="1" w:styleId="Heading1Char">
    <w:name w:val="Heading 1 Char"/>
    <w:basedOn w:val="DefaultParagraphFont"/>
    <w:link w:val="Heading1"/>
    <w:uiPriority w:val="9"/>
    <w:rsid w:val="00046254"/>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0462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25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2F93"/>
    <w:rPr>
      <w:sz w:val="18"/>
      <w:szCs w:val="18"/>
    </w:rPr>
  </w:style>
  <w:style w:type="paragraph" w:styleId="CommentText">
    <w:name w:val="annotation text"/>
    <w:basedOn w:val="Normal"/>
    <w:link w:val="CommentTextChar"/>
    <w:uiPriority w:val="99"/>
    <w:semiHidden/>
    <w:unhideWhenUsed/>
    <w:rsid w:val="00552F93"/>
  </w:style>
  <w:style w:type="character" w:customStyle="1" w:styleId="CommentTextChar">
    <w:name w:val="Comment Text Char"/>
    <w:basedOn w:val="DefaultParagraphFont"/>
    <w:link w:val="CommentText"/>
    <w:uiPriority w:val="99"/>
    <w:semiHidden/>
    <w:rsid w:val="00552F93"/>
  </w:style>
  <w:style w:type="paragraph" w:styleId="CommentSubject">
    <w:name w:val="annotation subject"/>
    <w:basedOn w:val="CommentText"/>
    <w:next w:val="CommentText"/>
    <w:link w:val="CommentSubjectChar"/>
    <w:uiPriority w:val="99"/>
    <w:semiHidden/>
    <w:unhideWhenUsed/>
    <w:rsid w:val="00552F93"/>
    <w:rPr>
      <w:b/>
      <w:bCs/>
      <w:sz w:val="20"/>
      <w:szCs w:val="20"/>
    </w:rPr>
  </w:style>
  <w:style w:type="character" w:customStyle="1" w:styleId="CommentSubjectChar">
    <w:name w:val="Comment Subject Char"/>
    <w:basedOn w:val="CommentTextChar"/>
    <w:link w:val="CommentSubject"/>
    <w:uiPriority w:val="99"/>
    <w:semiHidden/>
    <w:rsid w:val="00552F93"/>
    <w:rPr>
      <w:b/>
      <w:bCs/>
      <w:sz w:val="20"/>
      <w:szCs w:val="20"/>
    </w:rPr>
  </w:style>
  <w:style w:type="paragraph" w:styleId="ListParagraph">
    <w:name w:val="List Paragraph"/>
    <w:basedOn w:val="Normal"/>
    <w:uiPriority w:val="34"/>
    <w:qFormat/>
    <w:rsid w:val="00126C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25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091"/>
    <w:pPr>
      <w:tabs>
        <w:tab w:val="center" w:pos="4320"/>
        <w:tab w:val="right" w:pos="8640"/>
      </w:tabs>
    </w:pPr>
  </w:style>
  <w:style w:type="character" w:customStyle="1" w:styleId="HeaderChar">
    <w:name w:val="Header Char"/>
    <w:basedOn w:val="DefaultParagraphFont"/>
    <w:link w:val="Header"/>
    <w:uiPriority w:val="99"/>
    <w:rsid w:val="00663091"/>
  </w:style>
  <w:style w:type="paragraph" w:styleId="Footer">
    <w:name w:val="footer"/>
    <w:basedOn w:val="Normal"/>
    <w:link w:val="FooterChar"/>
    <w:uiPriority w:val="99"/>
    <w:unhideWhenUsed/>
    <w:rsid w:val="00663091"/>
    <w:pPr>
      <w:tabs>
        <w:tab w:val="center" w:pos="4320"/>
        <w:tab w:val="right" w:pos="8640"/>
      </w:tabs>
    </w:pPr>
  </w:style>
  <w:style w:type="character" w:customStyle="1" w:styleId="FooterChar">
    <w:name w:val="Footer Char"/>
    <w:basedOn w:val="DefaultParagraphFont"/>
    <w:link w:val="Footer"/>
    <w:uiPriority w:val="99"/>
    <w:rsid w:val="00663091"/>
  </w:style>
  <w:style w:type="character" w:styleId="PageNumber">
    <w:name w:val="page number"/>
    <w:basedOn w:val="DefaultParagraphFont"/>
    <w:uiPriority w:val="99"/>
    <w:semiHidden/>
    <w:unhideWhenUsed/>
    <w:rsid w:val="00663091"/>
  </w:style>
  <w:style w:type="paragraph" w:styleId="FootnoteText">
    <w:name w:val="footnote text"/>
    <w:basedOn w:val="Normal"/>
    <w:link w:val="FootnoteTextChar"/>
    <w:autoRedefine/>
    <w:uiPriority w:val="99"/>
    <w:unhideWhenUsed/>
    <w:rsid w:val="00F8188D"/>
    <w:rPr>
      <w:sz w:val="20"/>
      <w:szCs w:val="20"/>
    </w:rPr>
  </w:style>
  <w:style w:type="character" w:customStyle="1" w:styleId="FootnoteTextChar">
    <w:name w:val="Footnote Text Char"/>
    <w:basedOn w:val="DefaultParagraphFont"/>
    <w:link w:val="FootnoteText"/>
    <w:uiPriority w:val="99"/>
    <w:rsid w:val="00F8188D"/>
    <w:rPr>
      <w:sz w:val="20"/>
      <w:szCs w:val="20"/>
    </w:rPr>
  </w:style>
  <w:style w:type="character" w:styleId="FootnoteReference">
    <w:name w:val="footnote reference"/>
    <w:basedOn w:val="DefaultParagraphFont"/>
    <w:uiPriority w:val="99"/>
    <w:unhideWhenUsed/>
    <w:rsid w:val="00344F2A"/>
    <w:rPr>
      <w:vertAlign w:val="superscript"/>
    </w:rPr>
  </w:style>
  <w:style w:type="character" w:customStyle="1" w:styleId="Heading1Char">
    <w:name w:val="Heading 1 Char"/>
    <w:basedOn w:val="DefaultParagraphFont"/>
    <w:link w:val="Heading1"/>
    <w:uiPriority w:val="9"/>
    <w:rsid w:val="00046254"/>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0462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25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2F93"/>
    <w:rPr>
      <w:sz w:val="18"/>
      <w:szCs w:val="18"/>
    </w:rPr>
  </w:style>
  <w:style w:type="paragraph" w:styleId="CommentText">
    <w:name w:val="annotation text"/>
    <w:basedOn w:val="Normal"/>
    <w:link w:val="CommentTextChar"/>
    <w:uiPriority w:val="99"/>
    <w:semiHidden/>
    <w:unhideWhenUsed/>
    <w:rsid w:val="00552F93"/>
  </w:style>
  <w:style w:type="character" w:customStyle="1" w:styleId="CommentTextChar">
    <w:name w:val="Comment Text Char"/>
    <w:basedOn w:val="DefaultParagraphFont"/>
    <w:link w:val="CommentText"/>
    <w:uiPriority w:val="99"/>
    <w:semiHidden/>
    <w:rsid w:val="00552F93"/>
  </w:style>
  <w:style w:type="paragraph" w:styleId="CommentSubject">
    <w:name w:val="annotation subject"/>
    <w:basedOn w:val="CommentText"/>
    <w:next w:val="CommentText"/>
    <w:link w:val="CommentSubjectChar"/>
    <w:uiPriority w:val="99"/>
    <w:semiHidden/>
    <w:unhideWhenUsed/>
    <w:rsid w:val="00552F93"/>
    <w:rPr>
      <w:b/>
      <w:bCs/>
      <w:sz w:val="20"/>
      <w:szCs w:val="20"/>
    </w:rPr>
  </w:style>
  <w:style w:type="character" w:customStyle="1" w:styleId="CommentSubjectChar">
    <w:name w:val="Comment Subject Char"/>
    <w:basedOn w:val="CommentTextChar"/>
    <w:link w:val="CommentSubject"/>
    <w:uiPriority w:val="99"/>
    <w:semiHidden/>
    <w:rsid w:val="00552F93"/>
    <w:rPr>
      <w:b/>
      <w:bCs/>
      <w:sz w:val="20"/>
      <w:szCs w:val="20"/>
    </w:rPr>
  </w:style>
  <w:style w:type="paragraph" w:styleId="ListParagraph">
    <w:name w:val="List Paragraph"/>
    <w:basedOn w:val="Normal"/>
    <w:uiPriority w:val="34"/>
    <w:qFormat/>
    <w:rsid w:val="00126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theme" Target="theme/theme1.xml"/><Relationship Id="rId10" Type="http://schemas.openxmlformats.org/officeDocument/2006/relationships/header" Target="header1.xml"/><Relationship Id="rId5"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yperlink" Target="http://blogs.acu.edu/citysquare/2012/09/05/introducing-jus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blogs.acu.edu/citysquare/2012/09/05/introducing-j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724F353-997A-0041-BA8A-A9F28556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24</Pages>
  <Words>5584</Words>
  <Characters>31830</Characters>
  <Application>Microsoft Macintosh Word</Application>
  <DocSecurity>0</DocSecurity>
  <Lines>265</Lines>
  <Paragraphs>74</Paragraphs>
  <ScaleCrop>false</ScaleCrop>
  <Company/>
  <LinksUpToDate>false</LinksUpToDate>
  <CharactersWithSpaces>37340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300</cp:revision>
  <dcterms:created xsi:type="dcterms:W3CDTF">2013-01-14T20:06:00Z</dcterms:created>
  <dcterms:modified xsi:type="dcterms:W3CDTF">2013-01-23T15:45:00Z</dcterms:modified>
</cp:coreProperties>
</file>