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215" w:rsidRPr="00C34AC6" w:rsidRDefault="00082215" w:rsidP="00C34AC6">
      <w:pPr>
        <w:jc w:val="center"/>
        <w:rPr>
          <w:b/>
          <w:i/>
        </w:rPr>
      </w:pPr>
      <w:r w:rsidRPr="00C34AC6">
        <w:rPr>
          <w:b/>
          <w:i/>
        </w:rPr>
        <w:t>Minutes</w:t>
      </w:r>
    </w:p>
    <w:p w:rsidR="00082215" w:rsidRDefault="00082215"/>
    <w:p w:rsidR="00082215" w:rsidRPr="00C34AC6" w:rsidRDefault="00082215" w:rsidP="00C34AC6">
      <w:pPr>
        <w:jc w:val="center"/>
        <w:rPr>
          <w:b/>
          <w:i/>
        </w:rPr>
      </w:pPr>
      <w:r w:rsidRPr="00C34AC6">
        <w:rPr>
          <w:b/>
          <w:i/>
        </w:rPr>
        <w:t>Quality Enhancement Plan Meeting</w:t>
      </w:r>
    </w:p>
    <w:p w:rsidR="00082215" w:rsidRDefault="00082215"/>
    <w:p w:rsidR="00082215" w:rsidRDefault="00082215">
      <w:r>
        <w:t xml:space="preserve">April 5, 2010, </w:t>
      </w:r>
      <w:r w:rsidR="006055FE">
        <w:t>called</w:t>
      </w:r>
      <w:r>
        <w:t xml:space="preserve"> to order at 11:35am</w:t>
      </w:r>
    </w:p>
    <w:p w:rsidR="00082215" w:rsidRDefault="00082215">
      <w:r>
        <w:t>Presid</w:t>
      </w:r>
      <w:r w:rsidR="00C54A56">
        <w:t>ing</w:t>
      </w:r>
      <w:r w:rsidR="00D53096">
        <w:t>:  Dr. Jeff</w:t>
      </w:r>
      <w:r>
        <w:t xml:space="preserve"> Arrington</w:t>
      </w:r>
    </w:p>
    <w:p w:rsidR="00D90536" w:rsidRDefault="006055FE">
      <w:r>
        <w:t>Present:</w:t>
      </w:r>
      <w:r w:rsidR="00082215">
        <w:t xml:space="preserve"> </w:t>
      </w:r>
      <w:r w:rsidR="00D90536">
        <w:t xml:space="preserve">  Rob Byrd, Colleen Durrington, Kris Evans, Jaime Goff, Kay Price Hawkins, Mark McCallon, Florah Mhlanga, Jennifer Shewmaker, Autumn Sutherlin</w:t>
      </w:r>
      <w:r>
        <w:t>, and</w:t>
      </w:r>
      <w:r w:rsidR="00D90536">
        <w:t xml:space="preserve"> Alan Teel</w:t>
      </w:r>
    </w:p>
    <w:p w:rsidR="00D90536" w:rsidRDefault="00D90536"/>
    <w:p w:rsidR="00D90536" w:rsidRDefault="00D90536">
      <w:r>
        <w:t>Absent:</w:t>
      </w:r>
      <w:r w:rsidR="00073077">
        <w:t xml:space="preserve">  Brenda Bender, </w:t>
      </w:r>
      <w:r w:rsidR="00E02205">
        <w:t xml:space="preserve">Phyllis Bolin, </w:t>
      </w:r>
      <w:r w:rsidR="00073077">
        <w:t xml:space="preserve">Jared Elk, Scott Perkins, </w:t>
      </w:r>
      <w:r w:rsidR="00E34E75">
        <w:t>and Greg</w:t>
      </w:r>
      <w:r w:rsidR="00073077">
        <w:t xml:space="preserve"> Powell</w:t>
      </w:r>
    </w:p>
    <w:p w:rsidR="00D90536" w:rsidRDefault="00D90536"/>
    <w:p w:rsidR="00EF1CEB" w:rsidRDefault="00B20FF8" w:rsidP="00EF1CEB">
      <w:r>
        <w:t xml:space="preserve">Dr. Bolin was away from </w:t>
      </w:r>
      <w:proofErr w:type="gramStart"/>
      <w:r>
        <w:t>campus,</w:t>
      </w:r>
      <w:proofErr w:type="gramEnd"/>
      <w:r>
        <w:t xml:space="preserve"> therefore, the m</w:t>
      </w:r>
      <w:r w:rsidR="00D53096">
        <w:t>eeting was co-Chaired by Dr. Jeff</w:t>
      </w:r>
      <w:r>
        <w:t xml:space="preserve"> Arrington and Dr. Jennifer Shewmaker. </w:t>
      </w:r>
      <w:r w:rsidR="00EF1CEB">
        <w:t xml:space="preserve">  Before the meeting started Dr. Arrington distributed 6 handouts, all of which would be discussed during the meeting.   </w:t>
      </w:r>
    </w:p>
    <w:p w:rsidR="00B20FF8" w:rsidRDefault="00B20FF8" w:rsidP="00B20FF8"/>
    <w:p w:rsidR="00B20FF8" w:rsidRDefault="00B20FF8" w:rsidP="00B20FF8"/>
    <w:p w:rsidR="00B20FF8" w:rsidRPr="00B20FF8" w:rsidRDefault="00B20FF8" w:rsidP="00B20FF8">
      <w:pPr>
        <w:jc w:val="center"/>
        <w:rPr>
          <w:b/>
          <w:i/>
        </w:rPr>
      </w:pPr>
      <w:r w:rsidRPr="00B20FF8">
        <w:rPr>
          <w:b/>
          <w:i/>
        </w:rPr>
        <w:t>Document #1 – QEP Definitions</w:t>
      </w:r>
    </w:p>
    <w:p w:rsidR="00B20FF8" w:rsidRDefault="00B20FF8" w:rsidP="00B20FF8">
      <w:r>
        <w:t xml:space="preserve">After calling the meeting to order Dr. Arrington started out by discussing the </w:t>
      </w:r>
      <w:r w:rsidRPr="00B20FF8">
        <w:t>1</w:t>
      </w:r>
      <w:r w:rsidRPr="00B20FF8">
        <w:rPr>
          <w:vertAlign w:val="superscript"/>
        </w:rPr>
        <w:t>st</w:t>
      </w:r>
      <w:r w:rsidRPr="00B20FF8">
        <w:t xml:space="preserve"> Document, QEP Definitions.</w:t>
      </w:r>
      <w:r>
        <w:t xml:space="preserve">  He discussed the 6 levels listed on the left side of the first page.  </w:t>
      </w:r>
    </w:p>
    <w:p w:rsidR="00EA7F8D" w:rsidRDefault="00EA7F8D"/>
    <w:p w:rsidR="00EA7F8D" w:rsidRDefault="00CA4479">
      <w:r w:rsidRPr="00EA7F8D">
        <w:rPr>
          <w:b/>
          <w:i/>
        </w:rPr>
        <w:t>Explore – Information Literacy,</w:t>
      </w:r>
      <w:r>
        <w:t xml:space="preserve"> </w:t>
      </w:r>
      <w:r w:rsidRPr="00EA7F8D">
        <w:rPr>
          <w:b/>
          <w:i/>
        </w:rPr>
        <w:t>Comprised of Levels 1, 2, and 3</w:t>
      </w:r>
      <w:r>
        <w:t xml:space="preserve">, </w:t>
      </w:r>
      <w:r w:rsidR="00EA7F8D">
        <w:t xml:space="preserve">and </w:t>
      </w:r>
      <w:r>
        <w:t>are covered on pages 1 through 5</w:t>
      </w:r>
      <w:r w:rsidR="00EA7F8D">
        <w:t xml:space="preserve">.  It is </w:t>
      </w:r>
      <w:r>
        <w:t>followed by works cited</w:t>
      </w:r>
      <w:r w:rsidR="00EA7F8D">
        <w:t xml:space="preserve">.  </w:t>
      </w:r>
    </w:p>
    <w:p w:rsidR="00EA7F8D" w:rsidRDefault="00EA7F8D"/>
    <w:p w:rsidR="006055FE" w:rsidRDefault="00EA7F8D">
      <w:r w:rsidRPr="00EA7F8D">
        <w:rPr>
          <w:b/>
          <w:i/>
        </w:rPr>
        <w:t xml:space="preserve">Create – Comprised of </w:t>
      </w:r>
      <w:r w:rsidR="00CA4479" w:rsidRPr="00EA7F8D">
        <w:rPr>
          <w:b/>
          <w:i/>
        </w:rPr>
        <w:t>Levels 4 and 5</w:t>
      </w:r>
      <w:r w:rsidR="00CA4479">
        <w:t xml:space="preserve"> starts on page 7 and looks at the works of other universities</w:t>
      </w:r>
      <w:r>
        <w:t>.  On the left side of Page 9 level 5 is defined as “Conduct faculty-guided original work relevant to the field of study”.</w:t>
      </w:r>
      <w:r w:rsidR="00CA4479">
        <w:t xml:space="preserve"> </w:t>
      </w:r>
      <w:r>
        <w:t xml:space="preserve">  It </w:t>
      </w:r>
      <w:r w:rsidR="00CA4479">
        <w:t xml:space="preserve">deals with how </w:t>
      </w:r>
      <w:r>
        <w:t xml:space="preserve">other </w:t>
      </w:r>
      <w:r w:rsidR="00CA4479">
        <w:t xml:space="preserve">Universities </w:t>
      </w:r>
      <w:r>
        <w:t xml:space="preserve">aid students in conducting faculty-guided original work relevant to the field of study. </w:t>
      </w:r>
      <w:r w:rsidR="008E49E9">
        <w:t xml:space="preserve"> The final working draft should give up the foundation to move forward.  Our summer and fall may have to be spent cleaning up, but for now it is a place to work, and is not the last phase.</w:t>
      </w:r>
    </w:p>
    <w:p w:rsidR="006055FE" w:rsidRDefault="006055FE"/>
    <w:p w:rsidR="00FE4182" w:rsidRDefault="006055FE">
      <w:r w:rsidRPr="006055FE">
        <w:rPr>
          <w:b/>
          <w:i/>
        </w:rPr>
        <w:t>Express – Level 6</w:t>
      </w:r>
      <w:r>
        <w:t xml:space="preserve"> deals with how other Universities aid students in publicly disseminating independent scholarly and creative work.  This information is covered on pages 18 and 19.</w:t>
      </w:r>
    </w:p>
    <w:p w:rsidR="00FE4182" w:rsidRDefault="00FE4182"/>
    <w:p w:rsidR="000C2C32" w:rsidRDefault="00111C24" w:rsidP="0087599A">
      <w:pPr>
        <w:jc w:val="center"/>
        <w:rPr>
          <w:b/>
          <w:i/>
        </w:rPr>
      </w:pPr>
      <w:r>
        <w:rPr>
          <w:b/>
          <w:i/>
        </w:rPr>
        <w:t xml:space="preserve">Document #2 - </w:t>
      </w:r>
      <w:r w:rsidR="002C076C" w:rsidRPr="002C076C">
        <w:rPr>
          <w:b/>
          <w:i/>
        </w:rPr>
        <w:t>Student Learning Outcomes: S.M.A.R.T.</w:t>
      </w:r>
    </w:p>
    <w:p w:rsidR="00FE4182" w:rsidRPr="000C2C32" w:rsidRDefault="000C2C32" w:rsidP="000C2C32">
      <w:r w:rsidRPr="000C2C32">
        <w:t>Document #2</w:t>
      </w:r>
      <w:r>
        <w:t xml:space="preserve"> defines Student Learning Outcomes.  Effective statements on intended learning outcomes, provides a broad framework.  If we claim the program it must fit what ACU expects, broad and complex but durable.  </w:t>
      </w:r>
    </w:p>
    <w:p w:rsidR="00FE4182" w:rsidRDefault="002C076C">
      <w:r w:rsidRPr="002C076C">
        <w:rPr>
          <w:b/>
          <w:i/>
          <w:u w:val="single"/>
        </w:rPr>
        <w:t>S</w:t>
      </w:r>
      <w:r w:rsidRPr="002C076C">
        <w:rPr>
          <w:b/>
          <w:i/>
        </w:rPr>
        <w:t>pecific</w:t>
      </w:r>
      <w:r w:rsidR="00FE4182">
        <w:t xml:space="preserve"> – Be specific as possible</w:t>
      </w:r>
    </w:p>
    <w:p w:rsidR="00FE4182" w:rsidRDefault="00FE4182">
      <w:r w:rsidRPr="002C076C">
        <w:rPr>
          <w:b/>
          <w:i/>
          <w:u w:val="single"/>
        </w:rPr>
        <w:t>M</w:t>
      </w:r>
      <w:r w:rsidR="002C076C" w:rsidRPr="002C076C">
        <w:rPr>
          <w:b/>
          <w:i/>
        </w:rPr>
        <w:t>easurable</w:t>
      </w:r>
      <w:r>
        <w:t xml:space="preserve"> – Can be assessed in more than </w:t>
      </w:r>
      <w:r w:rsidR="002C076C">
        <w:t>one-way</w:t>
      </w:r>
      <w:r>
        <w:t xml:space="preserve">.  Getting to data &amp; having </w:t>
      </w:r>
      <w:r w:rsidR="002C076C">
        <w:t xml:space="preserve">   </w:t>
      </w:r>
      <w:r>
        <w:t xml:space="preserve">multiply views, </w:t>
      </w:r>
    </w:p>
    <w:p w:rsidR="00FE4182" w:rsidRDefault="00FE4182">
      <w:r w:rsidRPr="002C076C">
        <w:rPr>
          <w:b/>
          <w:i/>
          <w:u w:val="single"/>
        </w:rPr>
        <w:t>A</w:t>
      </w:r>
      <w:r w:rsidR="002C076C" w:rsidRPr="002C076C">
        <w:rPr>
          <w:b/>
          <w:i/>
        </w:rPr>
        <w:t xml:space="preserve">ggressive and </w:t>
      </w:r>
      <w:r w:rsidR="002C076C" w:rsidRPr="002C076C">
        <w:rPr>
          <w:b/>
          <w:i/>
          <w:u w:val="single"/>
        </w:rPr>
        <w:t>A</w:t>
      </w:r>
      <w:r w:rsidR="002C076C" w:rsidRPr="002C076C">
        <w:rPr>
          <w:b/>
          <w:i/>
        </w:rPr>
        <w:t>ttainable</w:t>
      </w:r>
      <w:r w:rsidR="002C076C">
        <w:t xml:space="preserve"> </w:t>
      </w:r>
      <w:r>
        <w:t>– Moves the program or unit forward</w:t>
      </w:r>
    </w:p>
    <w:p w:rsidR="002C076C" w:rsidRDefault="00FE4182">
      <w:r w:rsidRPr="002C076C">
        <w:rPr>
          <w:b/>
          <w:i/>
          <w:u w:val="single"/>
        </w:rPr>
        <w:lastRenderedPageBreak/>
        <w:t>R</w:t>
      </w:r>
      <w:r w:rsidR="002C076C" w:rsidRPr="002C076C">
        <w:rPr>
          <w:b/>
          <w:i/>
        </w:rPr>
        <w:t>esult-oriented</w:t>
      </w:r>
      <w:r w:rsidR="002C076C">
        <w:t xml:space="preserve"> – Tells us what standards are expected from students or aspect of the functional area being assessed.</w:t>
      </w:r>
    </w:p>
    <w:p w:rsidR="00AB5517" w:rsidRDefault="002C076C">
      <w:r w:rsidRPr="002C076C">
        <w:rPr>
          <w:b/>
          <w:i/>
          <w:u w:val="single"/>
        </w:rPr>
        <w:t>T</w:t>
      </w:r>
      <w:r w:rsidRPr="002C076C">
        <w:rPr>
          <w:b/>
          <w:i/>
        </w:rPr>
        <w:t>ime-bound</w:t>
      </w:r>
      <w:r>
        <w:t xml:space="preserve"> – </w:t>
      </w:r>
      <w:r w:rsidR="005023EB">
        <w:t>Describes a</w:t>
      </w:r>
      <w:r>
        <w:t xml:space="preserve"> specific time period for accomplishing the outcomes.</w:t>
      </w:r>
    </w:p>
    <w:p w:rsidR="0087599A" w:rsidRDefault="0087599A">
      <w:pPr>
        <w:rPr>
          <w:b/>
          <w:i/>
        </w:rPr>
      </w:pPr>
    </w:p>
    <w:p w:rsidR="005023EB" w:rsidRDefault="00AB5517">
      <w:pPr>
        <w:rPr>
          <w:b/>
          <w:i/>
        </w:rPr>
      </w:pPr>
      <w:r w:rsidRPr="005023EB">
        <w:rPr>
          <w:b/>
          <w:i/>
        </w:rPr>
        <w:t xml:space="preserve">Document #3 – Catalog Descriptions </w:t>
      </w:r>
      <w:r w:rsidR="005023EB" w:rsidRPr="005023EB">
        <w:rPr>
          <w:b/>
          <w:i/>
        </w:rPr>
        <w:t>&amp;</w:t>
      </w:r>
      <w:r w:rsidRPr="005023EB">
        <w:rPr>
          <w:b/>
          <w:i/>
        </w:rPr>
        <w:t xml:space="preserve"> Avail</w:t>
      </w:r>
      <w:r w:rsidR="005023EB" w:rsidRPr="005023EB">
        <w:rPr>
          <w:b/>
          <w:i/>
        </w:rPr>
        <w:t>able Outcomes for CORE Courses</w:t>
      </w:r>
    </w:p>
    <w:p w:rsidR="0087599A" w:rsidRDefault="005023EB">
      <w:r>
        <w:t>One the front side of the document</w:t>
      </w:r>
      <w:r w:rsidR="00AB12AC">
        <w:t xml:space="preserve"> are </w:t>
      </w:r>
      <w:r>
        <w:t>descriptions that have been approved.  On the backside are outcomes that have been approved at this point.</w:t>
      </w:r>
    </w:p>
    <w:p w:rsidR="0087599A" w:rsidRDefault="0087599A"/>
    <w:p w:rsidR="0087599A" w:rsidRPr="0087599A" w:rsidRDefault="0087599A">
      <w:pPr>
        <w:rPr>
          <w:b/>
          <w:i/>
        </w:rPr>
      </w:pPr>
      <w:r w:rsidRPr="0087599A">
        <w:rPr>
          <w:b/>
          <w:i/>
        </w:rPr>
        <w:t xml:space="preserve">Document #4 – </w:t>
      </w:r>
      <w:r w:rsidR="00AB12AC">
        <w:rPr>
          <w:b/>
          <w:i/>
        </w:rPr>
        <w:t xml:space="preserve">Agenda and </w:t>
      </w:r>
      <w:r w:rsidRPr="0087599A">
        <w:rPr>
          <w:b/>
          <w:i/>
        </w:rPr>
        <w:t xml:space="preserve">Additional </w:t>
      </w:r>
      <w:r w:rsidR="00642127">
        <w:rPr>
          <w:b/>
          <w:i/>
        </w:rPr>
        <w:t>Thoughts On Our Task of Writing</w:t>
      </w:r>
      <w:r w:rsidRPr="0087599A">
        <w:rPr>
          <w:b/>
          <w:i/>
        </w:rPr>
        <w:t xml:space="preserve"> SLO’s</w:t>
      </w:r>
    </w:p>
    <w:p w:rsidR="006D21E9" w:rsidRDefault="0087599A">
      <w:r>
        <w:t xml:space="preserve">On the agenda page additional information has been shared </w:t>
      </w:r>
      <w:r w:rsidR="00AB12AC">
        <w:t xml:space="preserve">with us </w:t>
      </w:r>
      <w:r>
        <w:t>by Dr. Arrington.</w:t>
      </w:r>
      <w:r w:rsidR="00642127">
        <w:t xml:space="preserve">  He went through and gave specific examples on each.  Think about </w:t>
      </w:r>
      <w:r w:rsidR="00AB12AC">
        <w:t xml:space="preserve">this information </w:t>
      </w:r>
      <w:r w:rsidR="00642127">
        <w:t xml:space="preserve">as committees meet, remember one outcome from each level.  </w:t>
      </w:r>
      <w:r w:rsidR="006D21E9">
        <w:t>Choose one SLO per year as that year’s focus for assessment,</w:t>
      </w:r>
      <w:r w:rsidR="00642127">
        <w:t xml:space="preserve"> cover all </w:t>
      </w:r>
      <w:r w:rsidR="00245AE3">
        <w:t>areas every 5 years</w:t>
      </w:r>
      <w:r w:rsidR="00AB12AC">
        <w:t xml:space="preserve"> and focus on student learning</w:t>
      </w:r>
      <w:r w:rsidR="00245AE3">
        <w:t xml:space="preserve">. </w:t>
      </w:r>
      <w:r w:rsidR="00AB12AC">
        <w:t xml:space="preserve"> The challenge is in developing SLO’s.  We should set outcomes that push us to new levels of student learning.  Build on what we have and get better.  </w:t>
      </w:r>
      <w:r w:rsidR="006D21E9">
        <w:t>SACS warns us to a</w:t>
      </w:r>
      <w:r w:rsidR="00AB12AC">
        <w:t>void trying to be so broad, there is a balance.  What are we going to leave on the table?</w:t>
      </w:r>
    </w:p>
    <w:p w:rsidR="006D21E9" w:rsidRDefault="006D21E9"/>
    <w:p w:rsidR="006D21E9" w:rsidRPr="006D21E9" w:rsidRDefault="006D21E9" w:rsidP="006D21E9">
      <w:pPr>
        <w:jc w:val="center"/>
        <w:rPr>
          <w:b/>
          <w:i/>
        </w:rPr>
      </w:pPr>
      <w:r w:rsidRPr="006D21E9">
        <w:rPr>
          <w:b/>
          <w:i/>
        </w:rPr>
        <w:t>Document #5 - Developing Learning Goals</w:t>
      </w:r>
    </w:p>
    <w:p w:rsidR="006D21E9" w:rsidRDefault="006D21E9">
      <w:r>
        <w:t xml:space="preserve">This is reading material that can help us better prepare </w:t>
      </w:r>
      <w:r w:rsidR="00282639">
        <w:t>our drafts.</w:t>
      </w:r>
    </w:p>
    <w:p w:rsidR="006D21E9" w:rsidRDefault="006D21E9"/>
    <w:p w:rsidR="006D21E9" w:rsidRPr="006D22E3" w:rsidRDefault="006D21E9" w:rsidP="006D22E3">
      <w:pPr>
        <w:jc w:val="center"/>
        <w:rPr>
          <w:b/>
          <w:i/>
        </w:rPr>
      </w:pPr>
      <w:r w:rsidRPr="006D22E3">
        <w:rPr>
          <w:b/>
          <w:i/>
        </w:rPr>
        <w:t>Document #6 – QEP Goals and Learning Outcomes</w:t>
      </w:r>
    </w:p>
    <w:p w:rsidR="00C243EE" w:rsidRDefault="006D21E9">
      <w:r>
        <w:t xml:space="preserve">Dr. Bolin </w:t>
      </w:r>
      <w:r w:rsidR="006D22E3">
        <w:t xml:space="preserve">shared this document for each committee to review and to incorporate information when preparing drafts.  She also </w:t>
      </w:r>
      <w:r>
        <w:t>reserved rooms in the Foster Science</w:t>
      </w:r>
      <w:r w:rsidR="00282639">
        <w:t xml:space="preserve"> Building (Rooms 203, 204 and 205) </w:t>
      </w:r>
      <w:r>
        <w:t xml:space="preserve">for the </w:t>
      </w:r>
      <w:r w:rsidR="00282639">
        <w:t xml:space="preserve">various </w:t>
      </w:r>
      <w:r>
        <w:t>groups</w:t>
      </w:r>
      <w:r w:rsidR="00282639">
        <w:t xml:space="preserve"> to use in order to work on their projects</w:t>
      </w:r>
      <w:r w:rsidR="006D22E3">
        <w:t xml:space="preserve"> immediately after this meeting.</w:t>
      </w:r>
    </w:p>
    <w:p w:rsidR="00C243EE" w:rsidRDefault="00C243EE"/>
    <w:p w:rsidR="00C243EE" w:rsidRDefault="00C243EE">
      <w:r>
        <w:t>Level 1 – Jeff Arrington, Rob Byrd, Mark McCallon</w:t>
      </w:r>
      <w:r w:rsidR="00D53096">
        <w:t>, Phyllis Bolin</w:t>
      </w:r>
    </w:p>
    <w:p w:rsidR="00C243EE" w:rsidRDefault="00C243EE">
      <w:r>
        <w:t>Level 2 – Same</w:t>
      </w:r>
    </w:p>
    <w:p w:rsidR="00C243EE" w:rsidRDefault="00C243EE">
      <w:r>
        <w:t>Level 3 – Same</w:t>
      </w:r>
    </w:p>
    <w:p w:rsidR="00C243EE" w:rsidRDefault="00C243EE">
      <w:r>
        <w:t>Level 4 – Brenda Bender, Al</w:t>
      </w:r>
      <w:r w:rsidR="00BF5B89">
        <w:t>an</w:t>
      </w:r>
      <w:r>
        <w:t xml:space="preserve"> Teel</w:t>
      </w:r>
    </w:p>
    <w:p w:rsidR="00C243EE" w:rsidRDefault="00C243EE">
      <w:r>
        <w:t>Level 5 – Jaime Goff, Autumn Sutherlin</w:t>
      </w:r>
    </w:p>
    <w:p w:rsidR="00C243EE" w:rsidRDefault="00C243EE">
      <w:r>
        <w:t>Level 6 – Florah Mhlanga, Greg Powell</w:t>
      </w:r>
    </w:p>
    <w:p w:rsidR="00C243EE" w:rsidRDefault="00C243EE"/>
    <w:p w:rsidR="00282639" w:rsidRDefault="00C243EE">
      <w:r>
        <w:t>Dr. Bolin said that these were the original pairings.  She thinks that Jennifer Shewmaker is helping Florah on Level 6.   She also indicated that at this point anyone can work on any part.</w:t>
      </w:r>
    </w:p>
    <w:p w:rsidR="00282639" w:rsidRDefault="00282639"/>
    <w:p w:rsidR="006D22E3" w:rsidRDefault="00282639">
      <w:r>
        <w:t>The meeting was adjourned at 12:20pm for break out sections.</w:t>
      </w:r>
      <w:r w:rsidR="006D21E9">
        <w:t xml:space="preserve"> </w:t>
      </w:r>
    </w:p>
    <w:p w:rsidR="00C54A56" w:rsidRDefault="00C54A56"/>
    <w:p w:rsidR="006D22E3" w:rsidRDefault="006D22E3"/>
    <w:p w:rsidR="006D22E3" w:rsidRDefault="006D22E3"/>
    <w:p w:rsidR="006D22E3" w:rsidRDefault="006D22E3">
      <w:r>
        <w:t>Minutes by Maevonne Corsey</w:t>
      </w:r>
    </w:p>
    <w:p w:rsidR="006D21E9" w:rsidRDefault="006D22E3">
      <w:r>
        <w:t>6 Handouts</w:t>
      </w:r>
    </w:p>
    <w:p w:rsidR="00245AE3" w:rsidRDefault="00245AE3"/>
    <w:p w:rsidR="006D21E9" w:rsidRDefault="006D21E9"/>
    <w:p w:rsidR="00D90536" w:rsidRPr="005023EB" w:rsidRDefault="00D90536"/>
    <w:p w:rsidR="00D90536" w:rsidRDefault="00D90536"/>
    <w:p w:rsidR="00082215" w:rsidRDefault="00082215"/>
    <w:p w:rsidR="00082215" w:rsidRDefault="00082215"/>
    <w:sectPr w:rsidR="00082215" w:rsidSect="0008221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82215"/>
    <w:rsid w:val="00073077"/>
    <w:rsid w:val="00082215"/>
    <w:rsid w:val="000A4FB0"/>
    <w:rsid w:val="000C2C32"/>
    <w:rsid w:val="00111C24"/>
    <w:rsid w:val="001C718D"/>
    <w:rsid w:val="002077F2"/>
    <w:rsid w:val="00245AE3"/>
    <w:rsid w:val="00282639"/>
    <w:rsid w:val="002C076C"/>
    <w:rsid w:val="00410668"/>
    <w:rsid w:val="005023EB"/>
    <w:rsid w:val="00507C0A"/>
    <w:rsid w:val="00531B14"/>
    <w:rsid w:val="00593492"/>
    <w:rsid w:val="005B30EF"/>
    <w:rsid w:val="006055FE"/>
    <w:rsid w:val="00642127"/>
    <w:rsid w:val="006D21E9"/>
    <w:rsid w:val="006D22E3"/>
    <w:rsid w:val="007F46A0"/>
    <w:rsid w:val="0087599A"/>
    <w:rsid w:val="008E49E9"/>
    <w:rsid w:val="00AB12AC"/>
    <w:rsid w:val="00AB5517"/>
    <w:rsid w:val="00B20FF8"/>
    <w:rsid w:val="00BF5B89"/>
    <w:rsid w:val="00C243EE"/>
    <w:rsid w:val="00C34AC6"/>
    <w:rsid w:val="00C54A56"/>
    <w:rsid w:val="00CA4479"/>
    <w:rsid w:val="00D53096"/>
    <w:rsid w:val="00D90536"/>
    <w:rsid w:val="00E02205"/>
    <w:rsid w:val="00E34E75"/>
    <w:rsid w:val="00EA7F8D"/>
    <w:rsid w:val="00EF1CEB"/>
    <w:rsid w:val="00FE418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0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626</Words>
  <Characters>3572</Characters>
  <Application>Microsoft Office Word</Application>
  <DocSecurity>0</DocSecurity>
  <Lines>29</Lines>
  <Paragraphs>8</Paragraphs>
  <ScaleCrop>false</ScaleCrop>
  <Company>Abilene Christian University</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Maevonne Corsey</dc:creator>
  <cp:keywords/>
  <cp:lastModifiedBy>pab05b</cp:lastModifiedBy>
  <cp:revision>2</cp:revision>
  <cp:lastPrinted>2010-04-07T20:51:00Z</cp:lastPrinted>
  <dcterms:created xsi:type="dcterms:W3CDTF">2010-04-08T17:13:00Z</dcterms:created>
  <dcterms:modified xsi:type="dcterms:W3CDTF">2010-04-08T17:13:00Z</dcterms:modified>
</cp:coreProperties>
</file>