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4D769" w14:textId="28E898EF" w:rsidR="0036448D" w:rsidRPr="00527318" w:rsidRDefault="0036448D" w:rsidP="0036448D">
      <w:pPr>
        <w:spacing w:line="480" w:lineRule="auto"/>
        <w:contextualSpacing/>
        <w:rPr>
          <w:rFonts w:ascii="Times New Roman" w:hAnsi="Times New Roman" w:cs="Times New Roman"/>
        </w:rPr>
      </w:pPr>
      <w:r w:rsidRPr="00527318">
        <w:rPr>
          <w:rFonts w:ascii="Times New Roman" w:hAnsi="Times New Roman" w:cs="Times New Roman"/>
        </w:rPr>
        <w:t>[1]</w:t>
      </w:r>
    </w:p>
    <w:p w14:paraId="7FD53E63" w14:textId="582C76A8" w:rsidR="00D72301" w:rsidRPr="00527318" w:rsidRDefault="00D72301" w:rsidP="000B7204">
      <w:pPr>
        <w:spacing w:line="480" w:lineRule="auto"/>
        <w:contextualSpacing/>
        <w:jc w:val="center"/>
        <w:rPr>
          <w:rFonts w:ascii="Times New Roman" w:hAnsi="Times New Roman" w:cs="Times New Roman"/>
        </w:rPr>
      </w:pPr>
      <w:r w:rsidRPr="00527318">
        <w:rPr>
          <w:rFonts w:ascii="Times New Roman" w:hAnsi="Times New Roman" w:cs="Times New Roman"/>
          <w:u w:val="single"/>
        </w:rPr>
        <w:t>Why Not Curse God and Die?</w:t>
      </w:r>
      <w:r w:rsidRPr="00527318">
        <w:rPr>
          <w:rFonts w:ascii="Times New Roman" w:hAnsi="Times New Roman" w:cs="Times New Roman"/>
        </w:rPr>
        <w:t xml:space="preserve"> R. H. B</w:t>
      </w:r>
      <w:r w:rsidR="00527318" w:rsidRPr="00527318">
        <w:rPr>
          <w:rFonts w:ascii="Times New Roman" w:hAnsi="Times New Roman" w:cs="Times New Roman"/>
        </w:rPr>
        <w:t>.</w:t>
      </w:r>
      <w:r w:rsidR="00527318" w:rsidRPr="00527318">
        <w:rPr>
          <w:rStyle w:val="FootnoteReference"/>
          <w:rFonts w:ascii="Times New Roman" w:hAnsi="Times New Roman" w:cs="Times New Roman"/>
        </w:rPr>
        <w:footnoteReference w:id="1"/>
      </w:r>
    </w:p>
    <w:p w14:paraId="23A680B3" w14:textId="77777777" w:rsidR="00D72301" w:rsidRDefault="00D72301" w:rsidP="000B7204">
      <w:pPr>
        <w:spacing w:line="480" w:lineRule="auto"/>
        <w:contextualSpacing/>
        <w:rPr>
          <w:rFonts w:ascii="Times New Roman" w:hAnsi="Times New Roman" w:cs="Times New Roman"/>
        </w:rPr>
      </w:pPr>
      <w:r w:rsidRPr="00527318">
        <w:rPr>
          <w:rFonts w:ascii="Times New Roman" w:hAnsi="Times New Roman" w:cs="Times New Roman"/>
        </w:rPr>
        <w:tab/>
        <w:t>Perhaps the bitterest blow that fell upon Job was that which came over and above all his misfortunes and from no one else than his own beloved wife, the companion of his days, the mother of his children, when she said to him: “Dost then still hold fast thine integrity? Renounce God and die.” Job had live</w:t>
      </w:r>
      <w:r w:rsidR="00EC77F6" w:rsidRPr="00527318">
        <w:rPr>
          <w:rFonts w:ascii="Times New Roman" w:hAnsi="Times New Roman" w:cs="Times New Roman"/>
        </w:rPr>
        <w:t xml:space="preserve">d his whole life with </w:t>
      </w:r>
      <w:r w:rsidR="00EE0CCA" w:rsidRPr="00527318">
        <w:rPr>
          <w:rFonts w:ascii="Times New Roman" w:hAnsi="Times New Roman" w:cs="Times New Roman"/>
        </w:rPr>
        <w:t>reference</w:t>
      </w:r>
      <w:r w:rsidRPr="00527318">
        <w:rPr>
          <w:rFonts w:ascii="Times New Roman" w:hAnsi="Times New Roman" w:cs="Times New Roman"/>
        </w:rPr>
        <w:t xml:space="preserve"> to God and God’s will. His “integrity” was real and true. His standard of righ</w:t>
      </w:r>
      <w:r w:rsidR="00EE0CCA" w:rsidRPr="00527318">
        <w:rPr>
          <w:rFonts w:ascii="Times New Roman" w:hAnsi="Times New Roman" w:cs="Times New Roman"/>
        </w:rPr>
        <w:t>teous living was high and pure</w:t>
      </w:r>
      <w:r w:rsidRPr="00527318">
        <w:rPr>
          <w:rFonts w:ascii="Times New Roman" w:hAnsi="Times New Roman" w:cs="Times New Roman"/>
        </w:rPr>
        <w:t xml:space="preserve">—it would today </w:t>
      </w:r>
      <w:r w:rsidRPr="00527318">
        <w:rPr>
          <w:rFonts w:ascii="Times New Roman" w:hAnsi="Times New Roman" w:cs="Times New Roman"/>
          <w:highlight w:val="yellow"/>
        </w:rPr>
        <w:t>[?]</w:t>
      </w:r>
      <w:r w:rsidR="00844EF0" w:rsidRPr="00527318">
        <w:rPr>
          <w:rFonts w:ascii="Times New Roman" w:hAnsi="Times New Roman" w:cs="Times New Roman"/>
        </w:rPr>
        <w:t xml:space="preserve"> </w:t>
      </w:r>
      <w:r w:rsidRPr="00527318">
        <w:rPr>
          <w:rFonts w:ascii="Times New Roman" w:hAnsi="Times New Roman" w:cs="Times New Roman"/>
        </w:rPr>
        <w:t>but to shame that of the average Christi</w:t>
      </w:r>
      <w:r w:rsidR="00EE0CCA" w:rsidRPr="00527318">
        <w:rPr>
          <w:rFonts w:ascii="Times New Roman" w:hAnsi="Times New Roman" w:cs="Times New Roman"/>
        </w:rPr>
        <w:t>an. (Read Job 29 and 31) And Job</w:t>
      </w:r>
      <w:r w:rsidRPr="00527318">
        <w:rPr>
          <w:rFonts w:ascii="Times New Roman" w:hAnsi="Times New Roman" w:cs="Times New Roman"/>
        </w:rPr>
        <w:t xml:space="preserve"> adhered to it faithfully and conscientiously, day by day. He was pious also and devout. When his children had had their social good times together, Job always offered sacrifices for each one of them (for in patriarchal times the father and head of the family was the priest) and sanctified them, on the </w:t>
      </w:r>
      <w:r w:rsidR="00EE0CCA" w:rsidRPr="00527318">
        <w:rPr>
          <w:rFonts w:ascii="Times New Roman" w:hAnsi="Times New Roman" w:cs="Times New Roman"/>
        </w:rPr>
        <w:t>m</w:t>
      </w:r>
      <w:r w:rsidRPr="00527318">
        <w:rPr>
          <w:rFonts w:ascii="Times New Roman" w:hAnsi="Times New Roman" w:cs="Times New Roman"/>
        </w:rPr>
        <w:t>ere chance lest in their merriment they might have sinned against God. How often he must have held sweet communion in his family circle and talked with his wife and his children about the greatness and goodness of God, to whom they owed their life and breath and all they possessed and enjoyed. And, surely Job’s wife was his companion in his spiritual life also and shared his faith and devotion with him. But when unexplained misfortunes fell stroke upon stroke, w</w:t>
      </w:r>
      <w:r w:rsidR="00EE0CCA" w:rsidRPr="00527318">
        <w:rPr>
          <w:rFonts w:ascii="Times New Roman" w:hAnsi="Times New Roman" w:cs="Times New Roman"/>
        </w:rPr>
        <w:t>hen Job lost his possessions of</w:t>
      </w:r>
      <w:r w:rsidRPr="00527318">
        <w:rPr>
          <w:rFonts w:ascii="Times New Roman" w:hAnsi="Times New Roman" w:cs="Times New Roman"/>
        </w:rPr>
        <w:t xml:space="preserve"> herds and flocks, when he was bereaved of his children, and when last of all his health failed—then his wife’s faith broke down. She had come face to face with the proof (as she must have felt) that all this thing of trusting in God and the endeavor to obey and please Him was of no worth or value. </w:t>
      </w:r>
    </w:p>
    <w:p w14:paraId="38E6CD50" w14:textId="77777777" w:rsidR="00527318" w:rsidRPr="00527318" w:rsidRDefault="00527318" w:rsidP="000B7204">
      <w:pPr>
        <w:spacing w:line="480" w:lineRule="auto"/>
        <w:contextualSpacing/>
        <w:rPr>
          <w:rFonts w:ascii="Times New Roman" w:hAnsi="Times New Roman" w:cs="Times New Roman"/>
        </w:rPr>
      </w:pPr>
    </w:p>
    <w:p w14:paraId="45A41C28" w14:textId="7A00FF6E" w:rsidR="00D72301" w:rsidRPr="00527318" w:rsidRDefault="0036448D" w:rsidP="000B7204">
      <w:pPr>
        <w:spacing w:line="480" w:lineRule="auto"/>
        <w:contextualSpacing/>
        <w:rPr>
          <w:rFonts w:ascii="Times New Roman" w:hAnsi="Times New Roman" w:cs="Times New Roman"/>
        </w:rPr>
      </w:pPr>
      <w:r w:rsidRPr="00527318">
        <w:rPr>
          <w:rFonts w:ascii="Times New Roman" w:hAnsi="Times New Roman" w:cs="Times New Roman"/>
        </w:rPr>
        <w:lastRenderedPageBreak/>
        <w:t>[</w:t>
      </w:r>
      <w:r w:rsidR="00D72301" w:rsidRPr="00527318">
        <w:rPr>
          <w:rFonts w:ascii="Times New Roman" w:hAnsi="Times New Roman" w:cs="Times New Roman"/>
        </w:rPr>
        <w:t>2</w:t>
      </w:r>
      <w:r w:rsidRPr="00527318">
        <w:rPr>
          <w:rFonts w:ascii="Times New Roman" w:hAnsi="Times New Roman" w:cs="Times New Roman"/>
        </w:rPr>
        <w:t>]</w:t>
      </w:r>
    </w:p>
    <w:p w14:paraId="04A9ACA5" w14:textId="58934E11" w:rsidR="006444E5" w:rsidRPr="00527318" w:rsidRDefault="00D72301" w:rsidP="000B7204">
      <w:pPr>
        <w:spacing w:line="480" w:lineRule="auto"/>
        <w:contextualSpacing/>
        <w:rPr>
          <w:rFonts w:ascii="Times New Roman" w:hAnsi="Times New Roman" w:cs="Times New Roman"/>
        </w:rPr>
      </w:pPr>
      <w:r w:rsidRPr="00527318">
        <w:rPr>
          <w:rFonts w:ascii="Times New Roman" w:hAnsi="Times New Roman" w:cs="Times New Roman"/>
        </w:rPr>
        <w:t xml:space="preserve">As for all that may be called </w:t>
      </w:r>
      <w:proofErr w:type="gramStart"/>
      <w:r w:rsidRPr="00527318">
        <w:rPr>
          <w:rFonts w:ascii="Times New Roman" w:hAnsi="Times New Roman" w:cs="Times New Roman"/>
        </w:rPr>
        <w:t>religion</w:t>
      </w:r>
      <w:r w:rsidR="00EE0CCA" w:rsidRPr="00527318">
        <w:rPr>
          <w:rFonts w:ascii="Times New Roman" w:hAnsi="Times New Roman" w:cs="Times New Roman"/>
          <w:highlight w:val="yellow"/>
        </w:rPr>
        <w:t>[</w:t>
      </w:r>
      <w:proofErr w:type="gramEnd"/>
      <w:r w:rsidRPr="00527318">
        <w:rPr>
          <w:rFonts w:ascii="Times New Roman" w:hAnsi="Times New Roman" w:cs="Times New Roman"/>
          <w:highlight w:val="yellow"/>
        </w:rPr>
        <w:t>—</w:t>
      </w:r>
      <w:r w:rsidR="00EE0CCA" w:rsidRPr="00527318">
        <w:rPr>
          <w:rFonts w:ascii="Times New Roman" w:hAnsi="Times New Roman" w:cs="Times New Roman"/>
          <w:highlight w:val="yellow"/>
        </w:rPr>
        <w:t>]</w:t>
      </w:r>
      <w:r w:rsidRPr="00527318">
        <w:rPr>
          <w:rFonts w:ascii="Times New Roman" w:hAnsi="Times New Roman" w:cs="Times New Roman"/>
        </w:rPr>
        <w:t xml:space="preserve">she saw that (as we express it in common talk) it doesn’t get you anywhere. Nobody knew better than she how true and faithful Job’s life had been toward God. And now, see what he had come to. By the same sweeping logic of modern unbelievers and doubters, she reassured that either God </w:t>
      </w:r>
      <w:r w:rsidRPr="00527318">
        <w:rPr>
          <w:rFonts w:ascii="Times New Roman" w:hAnsi="Times New Roman" w:cs="Times New Roman"/>
          <w:u w:val="single"/>
        </w:rPr>
        <w:t>could</w:t>
      </w:r>
      <w:r w:rsidRPr="00527318">
        <w:rPr>
          <w:rFonts w:ascii="Times New Roman" w:hAnsi="Times New Roman" w:cs="Times New Roman"/>
        </w:rPr>
        <w:t xml:space="preserve"> not have prevented the cruel misfortunes that befell her guiltless spouse, or He would not do so when He </w:t>
      </w:r>
      <w:r w:rsidRPr="00527318">
        <w:rPr>
          <w:rFonts w:ascii="Times New Roman" w:hAnsi="Times New Roman" w:cs="Times New Roman"/>
          <w:u w:val="single"/>
        </w:rPr>
        <w:t>could</w:t>
      </w:r>
      <w:r w:rsidRPr="00527318">
        <w:rPr>
          <w:rFonts w:ascii="Times New Roman" w:hAnsi="Times New Roman" w:cs="Times New Roman"/>
        </w:rPr>
        <w:t>. If He could not He is not almighty; if He could and did not, He is not good. For if ever a man was loyal to his God and trusted life and all to Him, it was Job. And now such things as these had befallen him. No—there is nothing to it—the whole thing is a senseless fiction. Why continue to profess a faith in the face of facts? Come Job, and admit it, renounce those delusions of God’s tender care and mercy, for the logic of events and the bitter reality of experience have proved it false. So there—“Curse God and die!” she said, with perhaps a special emphasis on the “die.” And this from his wife! She who should have spoken words of comfort and of hope and assurance to sustain him in his darkness and distress—but, nay, her</w:t>
      </w:r>
      <w:r w:rsidR="00EE0CCA" w:rsidRPr="00527318">
        <w:rPr>
          <w:rFonts w:ascii="Times New Roman" w:hAnsi="Times New Roman" w:cs="Times New Roman"/>
        </w:rPr>
        <w:t xml:space="preserve"> own</w:t>
      </w:r>
      <w:r w:rsidR="007E3FC2" w:rsidRPr="00527318">
        <w:rPr>
          <w:rFonts w:ascii="Times New Roman" w:hAnsi="Times New Roman" w:cs="Times New Roman"/>
        </w:rPr>
        <w:t xml:space="preserve"> faith was now gone, and a bitter cynicism had taken possession of her soul. She was disgusted with the whole farce of it. And she felt that Job must surely be </w:t>
      </w:r>
      <w:r w:rsidR="007E3FC2" w:rsidRPr="00527318">
        <w:rPr>
          <w:rFonts w:ascii="Times New Roman" w:hAnsi="Times New Roman" w:cs="Times New Roman"/>
          <w:highlight w:val="yellow"/>
        </w:rPr>
        <w:t>[convinced]</w:t>
      </w:r>
      <w:r w:rsidR="007E3FC2" w:rsidRPr="00527318">
        <w:rPr>
          <w:rFonts w:ascii="Times New Roman" w:hAnsi="Times New Roman" w:cs="Times New Roman"/>
        </w:rPr>
        <w:t xml:space="preserve"> of the futility of his faith, even as she herself was. Why should he </w:t>
      </w:r>
      <w:r w:rsidR="007E3FC2" w:rsidRPr="00527318">
        <w:rPr>
          <w:rFonts w:ascii="Times New Roman" w:hAnsi="Times New Roman" w:cs="Times New Roman"/>
          <w:highlight w:val="yellow"/>
        </w:rPr>
        <w:t>[</w:t>
      </w:r>
      <w:r w:rsidR="00EE0CCA" w:rsidRPr="00527318">
        <w:rPr>
          <w:rFonts w:ascii="Times New Roman" w:hAnsi="Times New Roman" w:cs="Times New Roman"/>
          <w:highlight w:val="yellow"/>
        </w:rPr>
        <w:t>pretend</w:t>
      </w:r>
      <w:r w:rsidR="007E3FC2" w:rsidRPr="00527318">
        <w:rPr>
          <w:rFonts w:ascii="Times New Roman" w:hAnsi="Times New Roman" w:cs="Times New Roman"/>
          <w:highlight w:val="yellow"/>
        </w:rPr>
        <w:t>?]</w:t>
      </w:r>
      <w:r w:rsidR="007E3FC2" w:rsidRPr="00527318">
        <w:rPr>
          <w:rFonts w:ascii="Times New Roman" w:hAnsi="Times New Roman" w:cs="Times New Roman"/>
        </w:rPr>
        <w:t xml:space="preserve"> to believe in God any longer? She challenged him</w:t>
      </w:r>
    </w:p>
    <w:p w14:paraId="2626C90E" w14:textId="77777777" w:rsidR="005E5998" w:rsidRPr="00527318" w:rsidRDefault="005E5998" w:rsidP="000B7204">
      <w:pPr>
        <w:spacing w:line="480" w:lineRule="auto"/>
        <w:contextualSpacing/>
        <w:rPr>
          <w:rFonts w:ascii="Times New Roman" w:hAnsi="Times New Roman" w:cs="Times New Roman"/>
        </w:rPr>
      </w:pPr>
    </w:p>
    <w:p w14:paraId="575B6114" w14:textId="77777777" w:rsidR="0036448D" w:rsidRPr="00527318" w:rsidRDefault="0036448D" w:rsidP="000B7204">
      <w:pPr>
        <w:spacing w:line="480" w:lineRule="auto"/>
        <w:contextualSpacing/>
        <w:rPr>
          <w:rFonts w:ascii="Times New Roman" w:hAnsi="Times New Roman" w:cs="Times New Roman"/>
        </w:rPr>
      </w:pPr>
    </w:p>
    <w:p w14:paraId="67A811AF" w14:textId="77777777" w:rsidR="0036448D" w:rsidRPr="00527318" w:rsidRDefault="0036448D" w:rsidP="000B7204">
      <w:pPr>
        <w:spacing w:line="480" w:lineRule="auto"/>
        <w:contextualSpacing/>
        <w:rPr>
          <w:rFonts w:ascii="Times New Roman" w:hAnsi="Times New Roman" w:cs="Times New Roman"/>
        </w:rPr>
      </w:pPr>
    </w:p>
    <w:p w14:paraId="35BB431D" w14:textId="77777777" w:rsidR="0036448D" w:rsidRPr="00527318" w:rsidRDefault="0036448D" w:rsidP="000B7204">
      <w:pPr>
        <w:spacing w:line="480" w:lineRule="auto"/>
        <w:contextualSpacing/>
        <w:rPr>
          <w:rFonts w:ascii="Times New Roman" w:hAnsi="Times New Roman" w:cs="Times New Roman"/>
        </w:rPr>
      </w:pPr>
    </w:p>
    <w:p w14:paraId="6C0A6F86" w14:textId="77777777" w:rsidR="0036448D" w:rsidRPr="00527318" w:rsidRDefault="0036448D" w:rsidP="000B7204">
      <w:pPr>
        <w:spacing w:line="480" w:lineRule="auto"/>
        <w:contextualSpacing/>
        <w:rPr>
          <w:rFonts w:ascii="Times New Roman" w:hAnsi="Times New Roman" w:cs="Times New Roman"/>
        </w:rPr>
      </w:pPr>
    </w:p>
    <w:p w14:paraId="79276F8F" w14:textId="1DD1D948" w:rsidR="007E3FC2" w:rsidRPr="00527318" w:rsidRDefault="0036448D" w:rsidP="000B7204">
      <w:pPr>
        <w:spacing w:line="480" w:lineRule="auto"/>
        <w:contextualSpacing/>
        <w:rPr>
          <w:rFonts w:ascii="Times New Roman" w:hAnsi="Times New Roman" w:cs="Times New Roman"/>
        </w:rPr>
      </w:pPr>
      <w:r w:rsidRPr="00527318">
        <w:rPr>
          <w:rFonts w:ascii="Times New Roman" w:hAnsi="Times New Roman" w:cs="Times New Roman"/>
        </w:rPr>
        <w:t>[</w:t>
      </w:r>
      <w:r w:rsidR="007E3FC2" w:rsidRPr="00527318">
        <w:rPr>
          <w:rFonts w:ascii="Times New Roman" w:hAnsi="Times New Roman" w:cs="Times New Roman"/>
        </w:rPr>
        <w:t>3</w:t>
      </w:r>
      <w:r w:rsidRPr="00527318">
        <w:rPr>
          <w:rFonts w:ascii="Times New Roman" w:hAnsi="Times New Roman" w:cs="Times New Roman"/>
        </w:rPr>
        <w:t>]</w:t>
      </w:r>
    </w:p>
    <w:p w14:paraId="78EFAEB7" w14:textId="77777777" w:rsidR="007E3FC2" w:rsidRPr="00527318" w:rsidRDefault="007E3FC2" w:rsidP="000B7204">
      <w:pPr>
        <w:spacing w:line="480" w:lineRule="auto"/>
        <w:contextualSpacing/>
        <w:rPr>
          <w:rFonts w:ascii="Times New Roman" w:hAnsi="Times New Roman" w:cs="Times New Roman"/>
        </w:rPr>
      </w:pPr>
      <w:proofErr w:type="gramStart"/>
      <w:r w:rsidRPr="00527318">
        <w:rPr>
          <w:rFonts w:ascii="Times New Roman" w:hAnsi="Times New Roman" w:cs="Times New Roman"/>
        </w:rPr>
        <w:t>to</w:t>
      </w:r>
      <w:proofErr w:type="gramEnd"/>
      <w:r w:rsidRPr="00527318">
        <w:rPr>
          <w:rFonts w:ascii="Times New Roman" w:hAnsi="Times New Roman" w:cs="Times New Roman"/>
        </w:rPr>
        <w:t xml:space="preserve"> take what we in these days call the “realistic attitude” to wash his hands of it all, and to be done with God and religion forever. Many have done just that, and upon much smaller ground than Job could have pleaded. It was the keenest of all temptations and tests to Job. But with unwavering words, he answered her: “Thou speakest as one of the foolish women speaketh. What? </w:t>
      </w:r>
      <w:proofErr w:type="gramStart"/>
      <w:r w:rsidRPr="00527318">
        <w:rPr>
          <w:rFonts w:ascii="Times New Roman" w:hAnsi="Times New Roman" w:cs="Times New Roman"/>
        </w:rPr>
        <w:t>shall</w:t>
      </w:r>
      <w:proofErr w:type="gramEnd"/>
      <w:r w:rsidRPr="00527318">
        <w:rPr>
          <w:rFonts w:ascii="Times New Roman" w:hAnsi="Times New Roman" w:cs="Times New Roman"/>
        </w:rPr>
        <w:t xml:space="preserve"> we receive good at the hand of God and shall we not receive evil?” and we are told, “In all t</w:t>
      </w:r>
      <w:r w:rsidR="00EE0CCA" w:rsidRPr="00527318">
        <w:rPr>
          <w:rFonts w:ascii="Times New Roman" w:hAnsi="Times New Roman" w:cs="Times New Roman"/>
        </w:rPr>
        <w:t>his Job sinned not with his lips</w:t>
      </w:r>
      <w:r w:rsidRPr="00527318">
        <w:rPr>
          <w:rFonts w:ascii="Times New Roman" w:hAnsi="Times New Roman" w:cs="Times New Roman"/>
        </w:rPr>
        <w:t xml:space="preserve">.” When messenger after messenger had reported to him the loss of his flocks and herds, and the last messenger had brought him the heaviest tidings of all—that in the windstorm his children all had perished together, “Job arose and </w:t>
      </w:r>
      <w:r w:rsidRPr="00527318">
        <w:rPr>
          <w:rFonts w:ascii="Times New Roman" w:hAnsi="Times New Roman" w:cs="Times New Roman"/>
          <w:highlight w:val="yellow"/>
        </w:rPr>
        <w:t>[rent]</w:t>
      </w:r>
      <w:r w:rsidRPr="00527318">
        <w:rPr>
          <w:rFonts w:ascii="Times New Roman" w:hAnsi="Times New Roman" w:cs="Times New Roman"/>
        </w:rPr>
        <w:t xml:space="preserve"> his robe and shaved his head and fell down upon the ground, and worshipped; and he said, “Naked came I out of my mother’s womb, and naked shall I return thither: Jehovah gave and Jehovah hath taken away</w:t>
      </w:r>
      <w:r w:rsidR="00F70653" w:rsidRPr="00527318">
        <w:rPr>
          <w:rFonts w:ascii="Times New Roman" w:hAnsi="Times New Roman" w:cs="Times New Roman"/>
        </w:rPr>
        <w:t>; blessed be the name of Jehovah”—</w:t>
      </w:r>
      <w:r w:rsidR="00EE0CCA" w:rsidRPr="00527318">
        <w:rPr>
          <w:rFonts w:ascii="Times New Roman" w:hAnsi="Times New Roman" w:cs="Times New Roman"/>
          <w:highlight w:val="yellow"/>
        </w:rPr>
        <w:t>[</w:t>
      </w:r>
      <w:proofErr w:type="gramStart"/>
      <w:r w:rsidR="00F70653" w:rsidRPr="00527318">
        <w:rPr>
          <w:rFonts w:ascii="Times New Roman" w:hAnsi="Times New Roman" w:cs="Times New Roman"/>
          <w:highlight w:val="yellow"/>
        </w:rPr>
        <w:t>t</w:t>
      </w:r>
      <w:r w:rsidR="00EE0CCA" w:rsidRPr="00527318">
        <w:rPr>
          <w:rFonts w:ascii="Times New Roman" w:hAnsi="Times New Roman" w:cs="Times New Roman"/>
          <w:highlight w:val="yellow"/>
        </w:rPr>
        <w:t>]</w:t>
      </w:r>
      <w:r w:rsidR="00F70653" w:rsidRPr="00527318">
        <w:rPr>
          <w:rFonts w:ascii="Times New Roman" w:hAnsi="Times New Roman" w:cs="Times New Roman"/>
        </w:rPr>
        <w:t>here</w:t>
      </w:r>
      <w:proofErr w:type="gramEnd"/>
      <w:r w:rsidR="00F70653" w:rsidRPr="00527318">
        <w:rPr>
          <w:rFonts w:ascii="Times New Roman" w:hAnsi="Times New Roman" w:cs="Times New Roman"/>
        </w:rPr>
        <w:t xml:space="preserve"> follows the printed statement: “In all this Job sinned not or charged God foolishly.” So again after his answer to his wife’s suggestion, follows the like statement: “In all this Job sinned not with his lips.”—Ah, how easily we sin with our lips under stress of trial and </w:t>
      </w:r>
      <w:proofErr w:type="gramStart"/>
      <w:r w:rsidR="00F70653" w:rsidRPr="00527318">
        <w:rPr>
          <w:rFonts w:ascii="Times New Roman" w:hAnsi="Times New Roman" w:cs="Times New Roman"/>
        </w:rPr>
        <w:t>ill-fortune</w:t>
      </w:r>
      <w:proofErr w:type="gramEnd"/>
      <w:r w:rsidR="00F70653" w:rsidRPr="00527318">
        <w:rPr>
          <w:rFonts w:ascii="Times New Roman" w:hAnsi="Times New Roman" w:cs="Times New Roman"/>
        </w:rPr>
        <w:t>! But Job sinned not with his lips.</w:t>
      </w:r>
    </w:p>
    <w:p w14:paraId="3302ABBC" w14:textId="38FBE09F" w:rsidR="006444E5" w:rsidRPr="00527318" w:rsidRDefault="00F70653" w:rsidP="000B7204">
      <w:pPr>
        <w:spacing w:line="480" w:lineRule="auto"/>
        <w:contextualSpacing/>
        <w:rPr>
          <w:rFonts w:ascii="Times New Roman" w:hAnsi="Times New Roman" w:cs="Times New Roman"/>
        </w:rPr>
      </w:pPr>
      <w:r w:rsidRPr="00527318">
        <w:rPr>
          <w:rFonts w:ascii="Times New Roman" w:hAnsi="Times New Roman" w:cs="Times New Roman"/>
        </w:rPr>
        <w:tab/>
        <w:t>In estimating the quality of Job’s faith</w:t>
      </w:r>
    </w:p>
    <w:p w14:paraId="31E518FE" w14:textId="77777777" w:rsidR="005E5998" w:rsidRPr="00527318" w:rsidRDefault="005E5998" w:rsidP="000B7204">
      <w:pPr>
        <w:spacing w:line="480" w:lineRule="auto"/>
        <w:contextualSpacing/>
        <w:rPr>
          <w:rFonts w:ascii="Times New Roman" w:hAnsi="Times New Roman" w:cs="Times New Roman"/>
        </w:rPr>
      </w:pPr>
    </w:p>
    <w:p w14:paraId="6765462A" w14:textId="77777777" w:rsidR="0036448D" w:rsidRPr="00527318" w:rsidRDefault="0036448D" w:rsidP="000B7204">
      <w:pPr>
        <w:spacing w:line="480" w:lineRule="auto"/>
        <w:contextualSpacing/>
        <w:rPr>
          <w:rFonts w:ascii="Times New Roman" w:hAnsi="Times New Roman" w:cs="Times New Roman"/>
        </w:rPr>
      </w:pPr>
    </w:p>
    <w:p w14:paraId="3341950C" w14:textId="77777777" w:rsidR="0036448D" w:rsidRPr="00527318" w:rsidRDefault="0036448D" w:rsidP="000B7204">
      <w:pPr>
        <w:spacing w:line="480" w:lineRule="auto"/>
        <w:contextualSpacing/>
        <w:rPr>
          <w:rFonts w:ascii="Times New Roman" w:hAnsi="Times New Roman" w:cs="Times New Roman"/>
        </w:rPr>
      </w:pPr>
    </w:p>
    <w:p w14:paraId="75FFB463" w14:textId="77777777" w:rsidR="0036448D" w:rsidRPr="00527318" w:rsidRDefault="0036448D" w:rsidP="000B7204">
      <w:pPr>
        <w:spacing w:line="480" w:lineRule="auto"/>
        <w:contextualSpacing/>
        <w:rPr>
          <w:rFonts w:ascii="Times New Roman" w:hAnsi="Times New Roman" w:cs="Times New Roman"/>
        </w:rPr>
      </w:pPr>
    </w:p>
    <w:p w14:paraId="6DB841A8" w14:textId="77777777" w:rsidR="0036448D" w:rsidRPr="00527318" w:rsidRDefault="0036448D" w:rsidP="000B7204">
      <w:pPr>
        <w:spacing w:line="480" w:lineRule="auto"/>
        <w:contextualSpacing/>
        <w:rPr>
          <w:rFonts w:ascii="Times New Roman" w:hAnsi="Times New Roman" w:cs="Times New Roman"/>
        </w:rPr>
      </w:pPr>
    </w:p>
    <w:p w14:paraId="50BBC86F" w14:textId="77777777" w:rsidR="0036448D" w:rsidRPr="00527318" w:rsidRDefault="0036448D" w:rsidP="000B7204">
      <w:pPr>
        <w:spacing w:line="480" w:lineRule="auto"/>
        <w:contextualSpacing/>
        <w:rPr>
          <w:rFonts w:ascii="Times New Roman" w:hAnsi="Times New Roman" w:cs="Times New Roman"/>
        </w:rPr>
      </w:pPr>
    </w:p>
    <w:p w14:paraId="331F1E57" w14:textId="308F5BDB" w:rsidR="00F70653" w:rsidRPr="00527318" w:rsidRDefault="0036448D" w:rsidP="000B7204">
      <w:pPr>
        <w:spacing w:line="480" w:lineRule="auto"/>
        <w:contextualSpacing/>
        <w:rPr>
          <w:rFonts w:ascii="Times New Roman" w:hAnsi="Times New Roman" w:cs="Times New Roman"/>
        </w:rPr>
      </w:pPr>
      <w:r w:rsidRPr="00527318">
        <w:rPr>
          <w:rFonts w:ascii="Times New Roman" w:hAnsi="Times New Roman" w:cs="Times New Roman"/>
        </w:rPr>
        <w:t>[</w:t>
      </w:r>
      <w:r w:rsidR="00F70653" w:rsidRPr="00527318">
        <w:rPr>
          <w:rFonts w:ascii="Times New Roman" w:hAnsi="Times New Roman" w:cs="Times New Roman"/>
        </w:rPr>
        <w:t>4</w:t>
      </w:r>
      <w:r w:rsidRPr="00527318">
        <w:rPr>
          <w:rFonts w:ascii="Times New Roman" w:hAnsi="Times New Roman" w:cs="Times New Roman"/>
        </w:rPr>
        <w:t>]</w:t>
      </w:r>
    </w:p>
    <w:p w14:paraId="6DAAA0BA" w14:textId="3CFC8AF6" w:rsidR="006444E5" w:rsidRPr="00527318" w:rsidRDefault="00F70653" w:rsidP="000B7204">
      <w:pPr>
        <w:spacing w:line="480" w:lineRule="auto"/>
        <w:contextualSpacing/>
        <w:rPr>
          <w:rFonts w:ascii="Times New Roman" w:hAnsi="Times New Roman" w:cs="Times New Roman"/>
        </w:rPr>
      </w:pPr>
      <w:proofErr w:type="gramStart"/>
      <w:r w:rsidRPr="00527318">
        <w:rPr>
          <w:rFonts w:ascii="Times New Roman" w:hAnsi="Times New Roman" w:cs="Times New Roman"/>
        </w:rPr>
        <w:t>and</w:t>
      </w:r>
      <w:proofErr w:type="gramEnd"/>
      <w:r w:rsidRPr="00527318">
        <w:rPr>
          <w:rFonts w:ascii="Times New Roman" w:hAnsi="Times New Roman" w:cs="Times New Roman"/>
        </w:rPr>
        <w:t xml:space="preserve"> his “sufferance sublime” we must take into account the comparative meagerness of the Divine revelation in those days. It is conceded by most scholars that the book of Job is one of the most ancient of the books of the Bible—probably the very oldest of them all. In these days of primitive </w:t>
      </w:r>
      <w:r w:rsidR="004F12FF" w:rsidRPr="00527318">
        <w:rPr>
          <w:rFonts w:ascii="Times New Roman" w:hAnsi="Times New Roman" w:cs="Times New Roman"/>
          <w:highlight w:val="yellow"/>
        </w:rPr>
        <w:t>[revelation]</w:t>
      </w:r>
      <w:r w:rsidR="004F12FF" w:rsidRPr="00527318">
        <w:rPr>
          <w:rFonts w:ascii="Times New Roman" w:hAnsi="Times New Roman" w:cs="Times New Roman"/>
        </w:rPr>
        <w:t>, Job’s knowledge of God’s way was naturally very limited. He had no 23rd Psalm to comfort him, nor the wondrous consolations of the prophecy of Isaiah. There was not “ Rom. 8:28” as yet to assure him that “all things would together for good to them that love God,” the tender words of John 14—“Let not y</w:t>
      </w:r>
      <w:r w:rsidR="00EE0CCA" w:rsidRPr="00527318">
        <w:rPr>
          <w:rFonts w:ascii="Times New Roman" w:hAnsi="Times New Roman" w:cs="Times New Roman"/>
        </w:rPr>
        <w:t xml:space="preserve">our heart be troubled </w:t>
      </w:r>
      <w:r w:rsidR="00EE0CCA" w:rsidRPr="00527318">
        <w:rPr>
          <w:rFonts w:ascii="Times New Roman" w:hAnsi="Times New Roman" w:cs="Times New Roman"/>
          <w:highlight w:val="yellow"/>
        </w:rPr>
        <w:t>[</w:t>
      </w:r>
      <w:r w:rsidR="0013534C" w:rsidRPr="00527318">
        <w:rPr>
          <w:rFonts w:ascii="Times New Roman" w:hAnsi="Times New Roman" w:cs="Times New Roman"/>
          <w:highlight w:val="yellow"/>
        </w:rPr>
        <w:t>_ _</w:t>
      </w:r>
      <w:r w:rsidR="004F12FF" w:rsidRPr="00527318">
        <w:rPr>
          <w:rFonts w:ascii="Times New Roman" w:hAnsi="Times New Roman" w:cs="Times New Roman"/>
          <w:highlight w:val="yellow"/>
        </w:rPr>
        <w:t>]</w:t>
      </w:r>
      <w:r w:rsidR="004F12FF" w:rsidRPr="00527318">
        <w:rPr>
          <w:rFonts w:ascii="Times New Roman" w:hAnsi="Times New Roman" w:cs="Times New Roman"/>
        </w:rPr>
        <w:t>” had not yet been spoken, nor</w:t>
      </w:r>
      <w:r w:rsidR="0013534C" w:rsidRPr="00527318">
        <w:rPr>
          <w:rFonts w:ascii="Times New Roman" w:hAnsi="Times New Roman" w:cs="Times New Roman"/>
        </w:rPr>
        <w:t xml:space="preserve"> had he ever heard of John 3:16</w:t>
      </w:r>
      <w:r w:rsidR="004F12FF" w:rsidRPr="00527318">
        <w:rPr>
          <w:rFonts w:ascii="Times New Roman" w:hAnsi="Times New Roman" w:cs="Times New Roman"/>
        </w:rPr>
        <w:t xml:space="preserve"> a redeemer come to bring life and immortality to light through the gospel. In fact, Job’s outlook (as that of his contemporaries) was restricted to the present life. The current view was that here, if anywhere, God would bless and reward the righteous; and here and now, or never, the sinner would get his due. A glimmer—a mere thought—of life after death shines out for a moment through the gloomy setting of the 14th chapter of Job; and in the 19th chapter his faith rose to the vision of a redeemer who would plead hi</w:t>
      </w:r>
      <w:r w:rsidR="0013534C" w:rsidRPr="00527318">
        <w:rPr>
          <w:rFonts w:ascii="Times New Roman" w:hAnsi="Times New Roman" w:cs="Times New Roman"/>
        </w:rPr>
        <w:t>s cause and vindicate him. For J</w:t>
      </w:r>
      <w:r w:rsidR="004F12FF" w:rsidRPr="00527318">
        <w:rPr>
          <w:rFonts w:ascii="Times New Roman" w:hAnsi="Times New Roman" w:cs="Times New Roman"/>
        </w:rPr>
        <w:t>ob felt that he had been wronged, and he could not but think that God, being just and righteous, would not, could not let things</w:t>
      </w:r>
    </w:p>
    <w:p w14:paraId="45E5028C" w14:textId="77777777" w:rsidR="006444E5" w:rsidRPr="00527318" w:rsidRDefault="006444E5" w:rsidP="000B7204">
      <w:pPr>
        <w:spacing w:line="480" w:lineRule="auto"/>
        <w:contextualSpacing/>
        <w:rPr>
          <w:rFonts w:ascii="Times New Roman" w:hAnsi="Times New Roman" w:cs="Times New Roman"/>
        </w:rPr>
      </w:pPr>
    </w:p>
    <w:p w14:paraId="4F0534A6" w14:textId="77777777" w:rsidR="0036448D" w:rsidRPr="00527318" w:rsidRDefault="0036448D" w:rsidP="000B7204">
      <w:pPr>
        <w:spacing w:line="480" w:lineRule="auto"/>
        <w:contextualSpacing/>
        <w:rPr>
          <w:rFonts w:ascii="Times New Roman" w:hAnsi="Times New Roman" w:cs="Times New Roman"/>
        </w:rPr>
      </w:pPr>
    </w:p>
    <w:p w14:paraId="15C1947B" w14:textId="77777777" w:rsidR="0036448D" w:rsidRPr="00527318" w:rsidRDefault="0036448D" w:rsidP="000B7204">
      <w:pPr>
        <w:spacing w:line="480" w:lineRule="auto"/>
        <w:contextualSpacing/>
        <w:rPr>
          <w:rFonts w:ascii="Times New Roman" w:hAnsi="Times New Roman" w:cs="Times New Roman"/>
        </w:rPr>
      </w:pPr>
    </w:p>
    <w:p w14:paraId="3E69F3CC" w14:textId="77777777" w:rsidR="0036448D" w:rsidRPr="00527318" w:rsidRDefault="0036448D" w:rsidP="000B7204">
      <w:pPr>
        <w:spacing w:line="480" w:lineRule="auto"/>
        <w:contextualSpacing/>
        <w:rPr>
          <w:rFonts w:ascii="Times New Roman" w:hAnsi="Times New Roman" w:cs="Times New Roman"/>
        </w:rPr>
      </w:pPr>
    </w:p>
    <w:p w14:paraId="01BAAD08" w14:textId="77777777" w:rsidR="0036448D" w:rsidRPr="00527318" w:rsidRDefault="0036448D" w:rsidP="000B7204">
      <w:pPr>
        <w:spacing w:line="480" w:lineRule="auto"/>
        <w:contextualSpacing/>
        <w:rPr>
          <w:rFonts w:ascii="Times New Roman" w:hAnsi="Times New Roman" w:cs="Times New Roman"/>
        </w:rPr>
      </w:pPr>
    </w:p>
    <w:p w14:paraId="718CD02A" w14:textId="77777777" w:rsidR="0036448D" w:rsidRPr="00527318" w:rsidRDefault="0036448D" w:rsidP="000B7204">
      <w:pPr>
        <w:spacing w:line="480" w:lineRule="auto"/>
        <w:contextualSpacing/>
        <w:rPr>
          <w:rFonts w:ascii="Times New Roman" w:hAnsi="Times New Roman" w:cs="Times New Roman"/>
        </w:rPr>
      </w:pPr>
    </w:p>
    <w:p w14:paraId="462B75DC" w14:textId="1D121565" w:rsidR="004F12FF" w:rsidRPr="00527318" w:rsidRDefault="0036448D" w:rsidP="000B7204">
      <w:pPr>
        <w:spacing w:line="480" w:lineRule="auto"/>
        <w:contextualSpacing/>
        <w:rPr>
          <w:rFonts w:ascii="Times New Roman" w:hAnsi="Times New Roman" w:cs="Times New Roman"/>
        </w:rPr>
      </w:pPr>
      <w:r w:rsidRPr="00527318">
        <w:rPr>
          <w:rFonts w:ascii="Times New Roman" w:hAnsi="Times New Roman" w:cs="Times New Roman"/>
        </w:rPr>
        <w:t>[</w:t>
      </w:r>
      <w:r w:rsidR="004F12FF" w:rsidRPr="00527318">
        <w:rPr>
          <w:rFonts w:ascii="Times New Roman" w:hAnsi="Times New Roman" w:cs="Times New Roman"/>
        </w:rPr>
        <w:t>5</w:t>
      </w:r>
      <w:r w:rsidRPr="00527318">
        <w:rPr>
          <w:rFonts w:ascii="Times New Roman" w:hAnsi="Times New Roman" w:cs="Times New Roman"/>
        </w:rPr>
        <w:t>]</w:t>
      </w:r>
    </w:p>
    <w:p w14:paraId="0C5546B3" w14:textId="77777777" w:rsidR="0035335B" w:rsidRPr="00527318" w:rsidRDefault="004F12FF" w:rsidP="000B7204">
      <w:pPr>
        <w:spacing w:line="480" w:lineRule="auto"/>
        <w:contextualSpacing/>
        <w:rPr>
          <w:rFonts w:ascii="Times New Roman" w:hAnsi="Times New Roman" w:cs="Times New Roman"/>
        </w:rPr>
      </w:pPr>
      <w:proofErr w:type="gramStart"/>
      <w:r w:rsidRPr="00527318">
        <w:rPr>
          <w:rFonts w:ascii="Times New Roman" w:hAnsi="Times New Roman" w:cs="Times New Roman"/>
        </w:rPr>
        <w:t>stand</w:t>
      </w:r>
      <w:proofErr w:type="gramEnd"/>
      <w:r w:rsidRPr="00527318">
        <w:rPr>
          <w:rFonts w:ascii="Times New Roman" w:hAnsi="Times New Roman" w:cs="Times New Roman"/>
        </w:rPr>
        <w:t xml:space="preserve"> as they were. Even now, he felt witness must be in heaven, and that sometime, somewhere a Redeemer would adju</w:t>
      </w:r>
      <w:r w:rsidR="0035335B" w:rsidRPr="00527318">
        <w:rPr>
          <w:rFonts w:ascii="Times New Roman" w:hAnsi="Times New Roman" w:cs="Times New Roman"/>
        </w:rPr>
        <w:t>dge things righteously; yea, and he, Job, would himself be there to see it and to hear—for what could such vindication be to him or to God is he were ling in the dreamless dust? –But, after that brief vision the spirit of Job subsided again into the mists of darkness.</w:t>
      </w:r>
    </w:p>
    <w:p w14:paraId="3E860955" w14:textId="77777777" w:rsidR="0035335B" w:rsidRPr="00527318" w:rsidRDefault="0035335B" w:rsidP="000B7204">
      <w:pPr>
        <w:spacing w:line="480" w:lineRule="auto"/>
        <w:contextualSpacing/>
        <w:rPr>
          <w:rFonts w:ascii="Times New Roman" w:hAnsi="Times New Roman" w:cs="Times New Roman"/>
        </w:rPr>
      </w:pPr>
      <w:r w:rsidRPr="00527318">
        <w:rPr>
          <w:rFonts w:ascii="Times New Roman" w:hAnsi="Times New Roman" w:cs="Times New Roman"/>
        </w:rPr>
        <w:tab/>
        <w:t xml:space="preserve">It was a </w:t>
      </w:r>
      <w:r w:rsidRPr="00527318">
        <w:rPr>
          <w:rFonts w:ascii="Times New Roman" w:hAnsi="Times New Roman" w:cs="Times New Roman"/>
          <w:u w:val="single"/>
        </w:rPr>
        <w:t>wonderful</w:t>
      </w:r>
      <w:r w:rsidRPr="00527318">
        <w:rPr>
          <w:rFonts w:ascii="Times New Roman" w:hAnsi="Times New Roman" w:cs="Times New Roman"/>
        </w:rPr>
        <w:t xml:space="preserve"> faith, this faith of Job’s. He believed in God, and cleaved to Him for His own sake, when there was nothing to be gained, nothing to be hoped for. As the Old Version (though somewhat faulty) translates, “Though he slay me yet will I trust him.” Was not this Satan’s challenge to God: “Doth</w:t>
      </w:r>
      <w:r w:rsidR="0013534C" w:rsidRPr="00527318">
        <w:rPr>
          <w:rFonts w:ascii="Times New Roman" w:hAnsi="Times New Roman" w:cs="Times New Roman"/>
        </w:rPr>
        <w:t xml:space="preserve"> Job fear God for naught? </w:t>
      </w:r>
      <w:r w:rsidR="0013534C" w:rsidRPr="00527318">
        <w:rPr>
          <w:rFonts w:ascii="Times New Roman" w:hAnsi="Times New Roman" w:cs="Times New Roman"/>
          <w:highlight w:val="yellow"/>
        </w:rPr>
        <w:t>[_ _ _</w:t>
      </w:r>
      <w:r w:rsidRPr="00527318">
        <w:rPr>
          <w:rFonts w:ascii="Times New Roman" w:hAnsi="Times New Roman" w:cs="Times New Roman"/>
          <w:highlight w:val="yellow"/>
        </w:rPr>
        <w:t>]</w:t>
      </w:r>
      <w:r w:rsidRPr="00527318">
        <w:rPr>
          <w:rFonts w:ascii="Times New Roman" w:hAnsi="Times New Roman" w:cs="Times New Roman"/>
        </w:rPr>
        <w:t xml:space="preserve"> Thou has been blessed the work of his hands and his substance is increa</w:t>
      </w:r>
      <w:r w:rsidR="0013534C" w:rsidRPr="00527318">
        <w:rPr>
          <w:rFonts w:ascii="Times New Roman" w:hAnsi="Times New Roman" w:cs="Times New Roman"/>
        </w:rPr>
        <w:t>sed in the land. But put forth</w:t>
      </w:r>
      <w:r w:rsidRPr="00527318">
        <w:rPr>
          <w:rFonts w:ascii="Times New Roman" w:hAnsi="Times New Roman" w:cs="Times New Roman"/>
        </w:rPr>
        <w:t xml:space="preserve"> thy hand now and touch all that he hath, and he will renounce thee to thy face.” Satan charged that Job’s regard for God was like that of most others—dictated by a consideration. And, as some one has said, “He who serves god for pay will serve the devil for higher wages.” Not, it is good and right to know that there is a final reward for God’s people and to set our hope, sure an</w:t>
      </w:r>
      <w:r w:rsidR="0013534C" w:rsidRPr="00527318">
        <w:rPr>
          <w:rFonts w:ascii="Times New Roman" w:hAnsi="Times New Roman" w:cs="Times New Roman"/>
        </w:rPr>
        <w:t>d</w:t>
      </w:r>
      <w:r w:rsidRPr="00527318">
        <w:rPr>
          <w:rFonts w:ascii="Times New Roman" w:hAnsi="Times New Roman" w:cs="Times New Roman"/>
        </w:rPr>
        <w:t xml:space="preserve"> steadfast, upon those exceeding great and precious promises. But if </w:t>
      </w:r>
    </w:p>
    <w:p w14:paraId="097748B5" w14:textId="77777777" w:rsidR="006444E5" w:rsidRPr="00527318" w:rsidRDefault="006444E5" w:rsidP="000B7204">
      <w:pPr>
        <w:spacing w:line="480" w:lineRule="auto"/>
        <w:contextualSpacing/>
        <w:rPr>
          <w:rFonts w:ascii="Times New Roman" w:hAnsi="Times New Roman" w:cs="Times New Roman"/>
        </w:rPr>
      </w:pPr>
    </w:p>
    <w:p w14:paraId="421AC74F" w14:textId="77777777" w:rsidR="0036448D" w:rsidRPr="00527318" w:rsidRDefault="0036448D" w:rsidP="000B7204">
      <w:pPr>
        <w:spacing w:line="480" w:lineRule="auto"/>
        <w:contextualSpacing/>
        <w:rPr>
          <w:rFonts w:ascii="Times New Roman" w:hAnsi="Times New Roman" w:cs="Times New Roman"/>
        </w:rPr>
      </w:pPr>
    </w:p>
    <w:p w14:paraId="185CE969" w14:textId="77777777" w:rsidR="0036448D" w:rsidRPr="00527318" w:rsidRDefault="0036448D" w:rsidP="000B7204">
      <w:pPr>
        <w:spacing w:line="480" w:lineRule="auto"/>
        <w:contextualSpacing/>
        <w:rPr>
          <w:rFonts w:ascii="Times New Roman" w:hAnsi="Times New Roman" w:cs="Times New Roman"/>
        </w:rPr>
      </w:pPr>
    </w:p>
    <w:p w14:paraId="3F730E1A" w14:textId="77777777" w:rsidR="0036448D" w:rsidRPr="00527318" w:rsidRDefault="0036448D" w:rsidP="000B7204">
      <w:pPr>
        <w:spacing w:line="480" w:lineRule="auto"/>
        <w:contextualSpacing/>
        <w:rPr>
          <w:rFonts w:ascii="Times New Roman" w:hAnsi="Times New Roman" w:cs="Times New Roman"/>
        </w:rPr>
      </w:pPr>
    </w:p>
    <w:p w14:paraId="3BF0D4AF" w14:textId="77777777" w:rsidR="0036448D" w:rsidRPr="00527318" w:rsidRDefault="0036448D" w:rsidP="000B7204">
      <w:pPr>
        <w:spacing w:line="480" w:lineRule="auto"/>
        <w:contextualSpacing/>
        <w:rPr>
          <w:rFonts w:ascii="Times New Roman" w:hAnsi="Times New Roman" w:cs="Times New Roman"/>
        </w:rPr>
      </w:pPr>
    </w:p>
    <w:p w14:paraId="211C243A" w14:textId="77777777" w:rsidR="0036448D" w:rsidRPr="00527318" w:rsidRDefault="0036448D" w:rsidP="000B7204">
      <w:pPr>
        <w:spacing w:line="480" w:lineRule="auto"/>
        <w:contextualSpacing/>
        <w:rPr>
          <w:rFonts w:ascii="Times New Roman" w:hAnsi="Times New Roman" w:cs="Times New Roman"/>
        </w:rPr>
      </w:pPr>
    </w:p>
    <w:p w14:paraId="3720E695" w14:textId="6EB89201" w:rsidR="0035335B" w:rsidRPr="00527318" w:rsidRDefault="0036448D" w:rsidP="000B7204">
      <w:pPr>
        <w:spacing w:line="480" w:lineRule="auto"/>
        <w:contextualSpacing/>
        <w:rPr>
          <w:rFonts w:ascii="Times New Roman" w:hAnsi="Times New Roman" w:cs="Times New Roman"/>
        </w:rPr>
      </w:pPr>
      <w:r w:rsidRPr="00527318">
        <w:rPr>
          <w:rFonts w:ascii="Times New Roman" w:hAnsi="Times New Roman" w:cs="Times New Roman"/>
        </w:rPr>
        <w:t>[</w:t>
      </w:r>
      <w:r w:rsidR="0035335B" w:rsidRPr="00527318">
        <w:rPr>
          <w:rFonts w:ascii="Times New Roman" w:hAnsi="Times New Roman" w:cs="Times New Roman"/>
        </w:rPr>
        <w:t>6</w:t>
      </w:r>
      <w:r w:rsidRPr="00527318">
        <w:rPr>
          <w:rFonts w:ascii="Times New Roman" w:hAnsi="Times New Roman" w:cs="Times New Roman"/>
        </w:rPr>
        <w:t>]</w:t>
      </w:r>
    </w:p>
    <w:p w14:paraId="043AC0C4" w14:textId="77777777" w:rsidR="0035335B" w:rsidRPr="00527318" w:rsidRDefault="0035335B" w:rsidP="000B7204">
      <w:pPr>
        <w:spacing w:line="480" w:lineRule="auto"/>
        <w:contextualSpacing/>
        <w:rPr>
          <w:rFonts w:ascii="Times New Roman" w:hAnsi="Times New Roman" w:cs="Times New Roman"/>
        </w:rPr>
      </w:pPr>
      <w:proofErr w:type="gramStart"/>
      <w:r w:rsidRPr="00527318">
        <w:rPr>
          <w:rFonts w:ascii="Times New Roman" w:hAnsi="Times New Roman" w:cs="Times New Roman"/>
        </w:rPr>
        <w:t>that</w:t>
      </w:r>
      <w:proofErr w:type="gramEnd"/>
      <w:r w:rsidRPr="00527318">
        <w:rPr>
          <w:rFonts w:ascii="Times New Roman" w:hAnsi="Times New Roman" w:cs="Times New Roman"/>
        </w:rPr>
        <w:t xml:space="preserve"> is all the reason and motive of our religion would that satisfy the heart of God? Even we poor human beings desire to be loved</w:t>
      </w:r>
      <w:r w:rsidR="00FA0004" w:rsidRPr="00527318">
        <w:rPr>
          <w:rFonts w:ascii="Times New Roman" w:hAnsi="Times New Roman" w:cs="Times New Roman"/>
        </w:rPr>
        <w:t>—not merely for what we care do or give, but for our own sake. And so it is with God. He, too, wants to be loved for His own sake, for what He is; as said the psalmist—“When have I in heaven but thee, and there is none upon the earth I desire besides thee.” (Ps. 73:25) Or as the apostle—“I count all things to be loss for the excellency of Christ Jesus my Lor</w:t>
      </w:r>
      <w:r w:rsidR="00485D1D" w:rsidRPr="00527318">
        <w:rPr>
          <w:rFonts w:ascii="Times New Roman" w:hAnsi="Times New Roman" w:cs="Times New Roman"/>
        </w:rPr>
        <w:t>d: for whom</w:t>
      </w:r>
      <w:r w:rsidR="00FA0004" w:rsidRPr="00527318">
        <w:rPr>
          <w:rFonts w:ascii="Times New Roman" w:hAnsi="Times New Roman" w:cs="Times New Roman"/>
        </w:rPr>
        <w:t xml:space="preserve"> I suffered the </w:t>
      </w:r>
      <w:r w:rsidR="00485D1D" w:rsidRPr="00527318">
        <w:rPr>
          <w:rFonts w:ascii="Times New Roman" w:hAnsi="Times New Roman" w:cs="Times New Roman"/>
        </w:rPr>
        <w:t xml:space="preserve">loss of all things, and do count them but refuse that I may gain Christ . . .” (Phil. 3:8) But, said the Adversary, Job does not fear Thee for naught: he knows where his advantage lies and where his wealth comes from. If then withdraw thy blessings he will renounce thee to thy face. </w:t>
      </w:r>
    </w:p>
    <w:p w14:paraId="5D01E27D" w14:textId="77777777" w:rsidR="00485D1D" w:rsidRPr="00527318" w:rsidRDefault="00485D1D" w:rsidP="000B7204">
      <w:pPr>
        <w:spacing w:line="480" w:lineRule="auto"/>
        <w:contextualSpacing/>
        <w:rPr>
          <w:rFonts w:ascii="Times New Roman" w:hAnsi="Times New Roman" w:cs="Times New Roman"/>
        </w:rPr>
      </w:pPr>
      <w:r w:rsidRPr="00527318">
        <w:rPr>
          <w:rFonts w:ascii="Times New Roman" w:hAnsi="Times New Roman" w:cs="Times New Roman"/>
        </w:rPr>
        <w:tab/>
        <w:t xml:space="preserve">So, God permitted the test—not only to demonstrate to Satan that after all there were men who serve God for the pure love of Him; but for Job’s sake. As he himself said, “He knoweth the way that I take: when he hath tried me I shall come forth as gold.” He stood the test—and even when his wife had cast away her faith and taunted him to renounce God and die, he held fast to his confidence, and sinned not with his lips. Job’s wife long dead is still speaking. There are not a few who in time of affliction are ready to take her advice, to </w:t>
      </w:r>
    </w:p>
    <w:p w14:paraId="20FEE94E" w14:textId="77777777" w:rsidR="006444E5" w:rsidRPr="00527318" w:rsidRDefault="006444E5" w:rsidP="000B7204">
      <w:pPr>
        <w:spacing w:line="480" w:lineRule="auto"/>
        <w:contextualSpacing/>
        <w:rPr>
          <w:rFonts w:ascii="Times New Roman" w:hAnsi="Times New Roman" w:cs="Times New Roman"/>
        </w:rPr>
      </w:pPr>
    </w:p>
    <w:p w14:paraId="4FA69910" w14:textId="77777777" w:rsidR="0036448D" w:rsidRPr="00527318" w:rsidRDefault="0036448D" w:rsidP="000B7204">
      <w:pPr>
        <w:spacing w:line="480" w:lineRule="auto"/>
        <w:contextualSpacing/>
        <w:rPr>
          <w:rFonts w:ascii="Times New Roman" w:hAnsi="Times New Roman" w:cs="Times New Roman"/>
        </w:rPr>
      </w:pPr>
    </w:p>
    <w:p w14:paraId="454AEC67" w14:textId="77777777" w:rsidR="0036448D" w:rsidRPr="00527318" w:rsidRDefault="0036448D" w:rsidP="000B7204">
      <w:pPr>
        <w:spacing w:line="480" w:lineRule="auto"/>
        <w:contextualSpacing/>
        <w:rPr>
          <w:rFonts w:ascii="Times New Roman" w:hAnsi="Times New Roman" w:cs="Times New Roman"/>
        </w:rPr>
      </w:pPr>
    </w:p>
    <w:p w14:paraId="665C1357" w14:textId="77777777" w:rsidR="0036448D" w:rsidRPr="00527318" w:rsidRDefault="0036448D" w:rsidP="000B7204">
      <w:pPr>
        <w:spacing w:line="480" w:lineRule="auto"/>
        <w:contextualSpacing/>
        <w:rPr>
          <w:rFonts w:ascii="Times New Roman" w:hAnsi="Times New Roman" w:cs="Times New Roman"/>
        </w:rPr>
      </w:pPr>
    </w:p>
    <w:p w14:paraId="755EEE55" w14:textId="77777777" w:rsidR="0036448D" w:rsidRPr="00527318" w:rsidRDefault="0036448D" w:rsidP="000B7204">
      <w:pPr>
        <w:spacing w:line="480" w:lineRule="auto"/>
        <w:contextualSpacing/>
        <w:rPr>
          <w:rFonts w:ascii="Times New Roman" w:hAnsi="Times New Roman" w:cs="Times New Roman"/>
        </w:rPr>
      </w:pPr>
    </w:p>
    <w:p w14:paraId="2C5AB399" w14:textId="0202EAB5" w:rsidR="00485D1D" w:rsidRPr="00527318" w:rsidRDefault="0036448D" w:rsidP="000B7204">
      <w:pPr>
        <w:spacing w:line="480" w:lineRule="auto"/>
        <w:contextualSpacing/>
        <w:rPr>
          <w:rFonts w:ascii="Times New Roman" w:hAnsi="Times New Roman" w:cs="Times New Roman"/>
        </w:rPr>
      </w:pPr>
      <w:r w:rsidRPr="00527318">
        <w:rPr>
          <w:rFonts w:ascii="Times New Roman" w:hAnsi="Times New Roman" w:cs="Times New Roman"/>
        </w:rPr>
        <w:t>[</w:t>
      </w:r>
      <w:r w:rsidR="00485D1D" w:rsidRPr="00527318">
        <w:rPr>
          <w:rFonts w:ascii="Times New Roman" w:hAnsi="Times New Roman" w:cs="Times New Roman"/>
        </w:rPr>
        <w:t>7</w:t>
      </w:r>
      <w:r w:rsidRPr="00527318">
        <w:rPr>
          <w:rFonts w:ascii="Times New Roman" w:hAnsi="Times New Roman" w:cs="Times New Roman"/>
        </w:rPr>
        <w:t>]</w:t>
      </w:r>
    </w:p>
    <w:p w14:paraId="2EA8B46C" w14:textId="1B88FBB9" w:rsidR="00485D1D" w:rsidRPr="00527318" w:rsidRDefault="00BC3D72" w:rsidP="000B7204">
      <w:pPr>
        <w:spacing w:line="480" w:lineRule="auto"/>
        <w:contextualSpacing/>
        <w:rPr>
          <w:rFonts w:ascii="Times New Roman" w:hAnsi="Times New Roman" w:cs="Times New Roman"/>
        </w:rPr>
      </w:pPr>
      <w:proofErr w:type="gramStart"/>
      <w:r w:rsidRPr="00527318">
        <w:rPr>
          <w:rFonts w:ascii="Times New Roman" w:hAnsi="Times New Roman" w:cs="Times New Roman"/>
        </w:rPr>
        <w:t>cast</w:t>
      </w:r>
      <w:proofErr w:type="gramEnd"/>
      <w:r w:rsidRPr="00527318">
        <w:rPr>
          <w:rFonts w:ascii="Times New Roman" w:hAnsi="Times New Roman" w:cs="Times New Roman"/>
        </w:rPr>
        <w:t xml:space="preserve"> away all faith and hope, and plunge recklessly into bitterness and desperation again. </w:t>
      </w:r>
      <w:r w:rsidR="00485D1D" w:rsidRPr="00527318">
        <w:rPr>
          <w:rFonts w:ascii="Times New Roman" w:hAnsi="Times New Roman" w:cs="Times New Roman"/>
        </w:rPr>
        <w:t xml:space="preserve">But Job held true. And when the testing time was over the Lord turned the </w:t>
      </w:r>
      <w:r w:rsidR="00844EF0" w:rsidRPr="00527318">
        <w:rPr>
          <w:rFonts w:ascii="Times New Roman" w:hAnsi="Times New Roman" w:cs="Times New Roman"/>
        </w:rPr>
        <w:t>captivity</w:t>
      </w:r>
      <w:r w:rsidR="00485D1D" w:rsidRPr="00527318">
        <w:rPr>
          <w:rFonts w:ascii="Times New Roman" w:hAnsi="Times New Roman" w:cs="Times New Roman"/>
        </w:rPr>
        <w:t xml:space="preserve"> o</w:t>
      </w:r>
      <w:r w:rsidR="0013534C" w:rsidRPr="00527318">
        <w:rPr>
          <w:rFonts w:ascii="Times New Roman" w:hAnsi="Times New Roman" w:cs="Times New Roman"/>
        </w:rPr>
        <w:t xml:space="preserve">f Job, </w:t>
      </w:r>
      <w:r w:rsidR="0013534C" w:rsidRPr="00527318">
        <w:rPr>
          <w:rFonts w:ascii="Times New Roman" w:hAnsi="Times New Roman" w:cs="Times New Roman"/>
          <w:highlight w:val="yellow"/>
        </w:rPr>
        <w:t>[and]</w:t>
      </w:r>
      <w:r w:rsidR="00485D1D" w:rsidRPr="00527318">
        <w:rPr>
          <w:rFonts w:ascii="Times New Roman" w:hAnsi="Times New Roman" w:cs="Times New Roman"/>
        </w:rPr>
        <w:t xml:space="preserve"> he came forth a truer, nobler, humbler man than he could have been before. The Lord also showed him his goodness “in the land of the living,” and restored to him, twice over, all that he had lost. “Ye have heard of the patience of Job,” writes James, “and ye have seen the end of the Lord, how that the Lord is full of mercy and </w:t>
      </w:r>
      <w:r w:rsidR="00485D1D" w:rsidRPr="00527318">
        <w:rPr>
          <w:rFonts w:ascii="Times New Roman" w:hAnsi="Times New Roman" w:cs="Times New Roman"/>
          <w:highlight w:val="yellow"/>
        </w:rPr>
        <w:t>[pitiful?]</w:t>
      </w:r>
      <w:r w:rsidR="00485D1D" w:rsidRPr="00527318">
        <w:rPr>
          <w:rFonts w:ascii="Times New Roman" w:hAnsi="Times New Roman" w:cs="Times New Roman"/>
        </w:rPr>
        <w:t>. So if trial and tribulation has beset your way—strengthen then the weak hands and confirm the feeble knees, and make straight</w:t>
      </w:r>
      <w:r w:rsidR="0013534C" w:rsidRPr="00527318">
        <w:rPr>
          <w:rFonts w:ascii="Times New Roman" w:hAnsi="Times New Roman" w:cs="Times New Roman"/>
        </w:rPr>
        <w:t xml:space="preserve"> paths for the feet, and </w:t>
      </w:r>
      <w:r w:rsidR="0013534C" w:rsidRPr="00527318">
        <w:rPr>
          <w:rFonts w:ascii="Times New Roman" w:hAnsi="Times New Roman" w:cs="Times New Roman"/>
          <w:highlight w:val="yellow"/>
        </w:rPr>
        <w:t>[urge?</w:t>
      </w:r>
      <w:r w:rsidR="009811F2" w:rsidRPr="00527318">
        <w:rPr>
          <w:rFonts w:ascii="Times New Roman" w:hAnsi="Times New Roman" w:cs="Times New Roman"/>
          <w:highlight w:val="yellow"/>
        </w:rPr>
        <w:t xml:space="preserve"> or use?</w:t>
      </w:r>
      <w:r w:rsidR="00485D1D" w:rsidRPr="00527318">
        <w:rPr>
          <w:rFonts w:ascii="Times New Roman" w:hAnsi="Times New Roman" w:cs="Times New Roman"/>
          <w:highlight w:val="yellow"/>
        </w:rPr>
        <w:t>]</w:t>
      </w:r>
      <w:r w:rsidR="00485D1D" w:rsidRPr="00527318">
        <w:rPr>
          <w:rFonts w:ascii="Times New Roman" w:hAnsi="Times New Roman" w:cs="Times New Roman"/>
        </w:rPr>
        <w:t xml:space="preserve"> it for the Lord</w:t>
      </w:r>
      <w:r w:rsidR="00844EF0" w:rsidRPr="00527318">
        <w:rPr>
          <w:rFonts w:ascii="Times New Roman" w:hAnsi="Times New Roman" w:cs="Times New Roman"/>
        </w:rPr>
        <w:t>—“For with Jehovah there is loving kindness, and with him is plenteous redemption.”</w:t>
      </w:r>
    </w:p>
    <w:p w14:paraId="191E63C9" w14:textId="77777777" w:rsidR="00844EF0" w:rsidRPr="00527318" w:rsidRDefault="00844EF0" w:rsidP="000B7204">
      <w:pPr>
        <w:spacing w:line="480" w:lineRule="auto"/>
        <w:contextualSpacing/>
        <w:rPr>
          <w:rFonts w:ascii="Times New Roman" w:hAnsi="Times New Roman" w:cs="Times New Roman"/>
        </w:rPr>
      </w:pPr>
      <w:r w:rsidRPr="00527318">
        <w:rPr>
          <w:rFonts w:ascii="Times New Roman" w:hAnsi="Times New Roman" w:cs="Times New Roman"/>
        </w:rPr>
        <w:tab/>
        <w:t>“Light after darkness,</w:t>
      </w:r>
    </w:p>
    <w:p w14:paraId="3DE6D39C" w14:textId="77777777" w:rsidR="00844EF0" w:rsidRPr="00527318" w:rsidRDefault="00844EF0" w:rsidP="000B7204">
      <w:pPr>
        <w:spacing w:line="480" w:lineRule="auto"/>
        <w:contextualSpacing/>
        <w:rPr>
          <w:rFonts w:ascii="Times New Roman" w:hAnsi="Times New Roman" w:cs="Times New Roman"/>
        </w:rPr>
      </w:pPr>
      <w:r w:rsidRPr="00527318">
        <w:rPr>
          <w:rFonts w:ascii="Times New Roman" w:hAnsi="Times New Roman" w:cs="Times New Roman"/>
        </w:rPr>
        <w:tab/>
      </w:r>
      <w:r w:rsidRPr="00527318">
        <w:rPr>
          <w:rFonts w:ascii="Times New Roman" w:hAnsi="Times New Roman" w:cs="Times New Roman"/>
        </w:rPr>
        <w:tab/>
        <w:t>Gain after loss,</w:t>
      </w:r>
    </w:p>
    <w:p w14:paraId="5B50ED59" w14:textId="77777777" w:rsidR="00844EF0" w:rsidRPr="00527318" w:rsidRDefault="00844EF0" w:rsidP="000B7204">
      <w:pPr>
        <w:spacing w:line="480" w:lineRule="auto"/>
        <w:contextualSpacing/>
        <w:rPr>
          <w:rFonts w:ascii="Times New Roman" w:hAnsi="Times New Roman" w:cs="Times New Roman"/>
        </w:rPr>
      </w:pPr>
      <w:r w:rsidRPr="00527318">
        <w:rPr>
          <w:rFonts w:ascii="Times New Roman" w:hAnsi="Times New Roman" w:cs="Times New Roman"/>
        </w:rPr>
        <w:tab/>
        <w:t>Strength after weakness,</w:t>
      </w:r>
    </w:p>
    <w:p w14:paraId="4AAE5BD4" w14:textId="77777777" w:rsidR="00844EF0" w:rsidRPr="00527318" w:rsidRDefault="00844EF0" w:rsidP="000B7204">
      <w:pPr>
        <w:spacing w:line="480" w:lineRule="auto"/>
        <w:contextualSpacing/>
        <w:rPr>
          <w:rFonts w:ascii="Times New Roman" w:hAnsi="Times New Roman" w:cs="Times New Roman"/>
        </w:rPr>
      </w:pPr>
      <w:r w:rsidRPr="00527318">
        <w:rPr>
          <w:rFonts w:ascii="Times New Roman" w:hAnsi="Times New Roman" w:cs="Times New Roman"/>
        </w:rPr>
        <w:tab/>
      </w:r>
      <w:r w:rsidRPr="00527318">
        <w:rPr>
          <w:rFonts w:ascii="Times New Roman" w:hAnsi="Times New Roman" w:cs="Times New Roman"/>
        </w:rPr>
        <w:tab/>
        <w:t>Crown after cross,</w:t>
      </w:r>
    </w:p>
    <w:p w14:paraId="1E05AE75" w14:textId="77777777" w:rsidR="00844EF0" w:rsidRPr="00527318" w:rsidRDefault="00844EF0" w:rsidP="000B7204">
      <w:pPr>
        <w:spacing w:line="480" w:lineRule="auto"/>
        <w:contextualSpacing/>
        <w:rPr>
          <w:rFonts w:ascii="Times New Roman" w:hAnsi="Times New Roman" w:cs="Times New Roman"/>
        </w:rPr>
      </w:pPr>
      <w:r w:rsidRPr="00527318">
        <w:rPr>
          <w:rFonts w:ascii="Times New Roman" w:hAnsi="Times New Roman" w:cs="Times New Roman"/>
        </w:rPr>
        <w:tab/>
        <w:t>Sweet after bitter,</w:t>
      </w:r>
    </w:p>
    <w:p w14:paraId="5B027B32" w14:textId="77777777" w:rsidR="00844EF0" w:rsidRPr="00527318" w:rsidRDefault="00844EF0" w:rsidP="000B7204">
      <w:pPr>
        <w:spacing w:line="480" w:lineRule="auto"/>
        <w:contextualSpacing/>
        <w:rPr>
          <w:rFonts w:ascii="Times New Roman" w:hAnsi="Times New Roman" w:cs="Times New Roman"/>
        </w:rPr>
      </w:pPr>
      <w:r w:rsidRPr="00527318">
        <w:rPr>
          <w:rFonts w:ascii="Times New Roman" w:hAnsi="Times New Roman" w:cs="Times New Roman"/>
        </w:rPr>
        <w:tab/>
      </w:r>
      <w:r w:rsidRPr="00527318">
        <w:rPr>
          <w:rFonts w:ascii="Times New Roman" w:hAnsi="Times New Roman" w:cs="Times New Roman"/>
        </w:rPr>
        <w:tab/>
        <w:t>Hope after fears,</w:t>
      </w:r>
    </w:p>
    <w:p w14:paraId="093D0BF4" w14:textId="77777777" w:rsidR="00844EF0" w:rsidRPr="00527318" w:rsidRDefault="00844EF0" w:rsidP="000B7204">
      <w:pPr>
        <w:spacing w:line="480" w:lineRule="auto"/>
        <w:contextualSpacing/>
        <w:rPr>
          <w:rFonts w:ascii="Times New Roman" w:hAnsi="Times New Roman" w:cs="Times New Roman"/>
        </w:rPr>
      </w:pPr>
      <w:r w:rsidRPr="00527318">
        <w:rPr>
          <w:rFonts w:ascii="Times New Roman" w:hAnsi="Times New Roman" w:cs="Times New Roman"/>
        </w:rPr>
        <w:tab/>
        <w:t>Home after wanderings,</w:t>
      </w:r>
    </w:p>
    <w:p w14:paraId="06003A81" w14:textId="77777777" w:rsidR="00844EF0" w:rsidRPr="00527318" w:rsidRDefault="00844EF0" w:rsidP="000B7204">
      <w:pPr>
        <w:spacing w:line="480" w:lineRule="auto"/>
        <w:contextualSpacing/>
        <w:rPr>
          <w:rFonts w:ascii="Times New Roman" w:hAnsi="Times New Roman" w:cs="Times New Roman"/>
        </w:rPr>
      </w:pPr>
      <w:r w:rsidRPr="00527318">
        <w:rPr>
          <w:rFonts w:ascii="Times New Roman" w:hAnsi="Times New Roman" w:cs="Times New Roman"/>
        </w:rPr>
        <w:tab/>
      </w:r>
      <w:r w:rsidRPr="00527318">
        <w:rPr>
          <w:rFonts w:ascii="Times New Roman" w:hAnsi="Times New Roman" w:cs="Times New Roman"/>
        </w:rPr>
        <w:tab/>
        <w:t>Praise after tears.”</w:t>
      </w:r>
    </w:p>
    <w:p w14:paraId="51D11671" w14:textId="77777777" w:rsidR="00844EF0" w:rsidRPr="00527318" w:rsidRDefault="00844EF0" w:rsidP="000B7204">
      <w:pPr>
        <w:spacing w:line="480" w:lineRule="auto"/>
        <w:contextualSpacing/>
        <w:rPr>
          <w:rFonts w:ascii="Times New Roman" w:hAnsi="Times New Roman" w:cs="Times New Roman"/>
        </w:rPr>
      </w:pPr>
      <w:r w:rsidRPr="00527318">
        <w:rPr>
          <w:rFonts w:ascii="Times New Roman" w:hAnsi="Times New Roman" w:cs="Times New Roman"/>
        </w:rPr>
        <w:t xml:space="preserve">So mote it </w:t>
      </w:r>
      <w:proofErr w:type="gramStart"/>
      <w:r w:rsidRPr="00527318">
        <w:rPr>
          <w:rFonts w:ascii="Times New Roman" w:hAnsi="Times New Roman" w:cs="Times New Roman"/>
        </w:rPr>
        <w:t>be</w:t>
      </w:r>
      <w:proofErr w:type="gramEnd"/>
      <w:r w:rsidRPr="00527318">
        <w:rPr>
          <w:rFonts w:ascii="Times New Roman" w:hAnsi="Times New Roman" w:cs="Times New Roman"/>
        </w:rPr>
        <w:t xml:space="preserve">. </w:t>
      </w:r>
    </w:p>
    <w:sectPr w:rsidR="00844EF0" w:rsidRPr="00527318" w:rsidSect="00AA249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8A608" w14:textId="77777777" w:rsidR="00527318" w:rsidRDefault="00527318" w:rsidP="00527318">
      <w:r>
        <w:separator/>
      </w:r>
    </w:p>
  </w:endnote>
  <w:endnote w:type="continuationSeparator" w:id="0">
    <w:p w14:paraId="4752C7DB" w14:textId="77777777" w:rsidR="00527318" w:rsidRDefault="00527318" w:rsidP="0052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206AF" w14:textId="77777777" w:rsidR="00527318" w:rsidRDefault="00527318" w:rsidP="00527318">
      <w:r>
        <w:separator/>
      </w:r>
    </w:p>
  </w:footnote>
  <w:footnote w:type="continuationSeparator" w:id="0">
    <w:p w14:paraId="3BE7BA6A" w14:textId="77777777" w:rsidR="00527318" w:rsidRDefault="00527318" w:rsidP="00527318">
      <w:r>
        <w:continuationSeparator/>
      </w:r>
    </w:p>
  </w:footnote>
  <w:footnote w:id="1">
    <w:p w14:paraId="3CD0EF36" w14:textId="61C0B4D9" w:rsidR="00527318" w:rsidRPr="00527318" w:rsidRDefault="00527318">
      <w:pPr>
        <w:pStyle w:val="FootnoteText"/>
        <w:rPr>
          <w:rFonts w:ascii="Times New Roman" w:hAnsi="Times New Roman" w:cs="Times New Roman"/>
          <w:sz w:val="20"/>
          <w:szCs w:val="20"/>
        </w:rPr>
      </w:pPr>
      <w:r w:rsidRPr="00527318">
        <w:rPr>
          <w:rStyle w:val="FootnoteReference"/>
          <w:rFonts w:ascii="Times New Roman" w:hAnsi="Times New Roman" w:cs="Times New Roman"/>
          <w:sz w:val="20"/>
          <w:szCs w:val="20"/>
        </w:rPr>
        <w:footnoteRef/>
      </w:r>
      <w:r w:rsidRPr="00527318">
        <w:rPr>
          <w:rFonts w:ascii="Times New Roman" w:hAnsi="Times New Roman" w:cs="Times New Roman"/>
          <w:sz w:val="20"/>
          <w:szCs w:val="20"/>
        </w:rPr>
        <w:t xml:space="preserve"> Transcript of handwritten undated sermon or article manuscript by Robert Henry Boll completed by Audrey </w:t>
      </w:r>
      <w:proofErr w:type="spellStart"/>
      <w:r w:rsidRPr="00527318">
        <w:rPr>
          <w:rFonts w:ascii="Times New Roman" w:hAnsi="Times New Roman" w:cs="Times New Roman"/>
          <w:sz w:val="20"/>
          <w:szCs w:val="20"/>
        </w:rPr>
        <w:t>Schaffner</w:t>
      </w:r>
      <w:proofErr w:type="spellEnd"/>
      <w:r w:rsidRPr="00527318">
        <w:rPr>
          <w:rFonts w:ascii="Times New Roman" w:hAnsi="Times New Roman" w:cs="Times New Roman"/>
          <w:sz w:val="20"/>
          <w:szCs w:val="20"/>
        </w:rPr>
        <w:t>, 8 October 2013.  Pagination is in [brackets].  Send corrections to</w:t>
      </w:r>
      <w:r>
        <w:rPr>
          <w:rFonts w:ascii="Times New Roman" w:hAnsi="Times New Roman" w:cs="Times New Roman"/>
          <w:sz w:val="20"/>
          <w:szCs w:val="20"/>
        </w:rPr>
        <w:t xml:space="preserve"> </w:t>
      </w:r>
      <w:proofErr w:type="spellStart"/>
      <w:r>
        <w:rPr>
          <w:rFonts w:ascii="Times New Roman" w:hAnsi="Times New Roman" w:cs="Times New Roman"/>
          <w:sz w:val="20"/>
          <w:szCs w:val="20"/>
        </w:rPr>
        <w:t>McGarvey</w:t>
      </w:r>
      <w:proofErr w:type="spellEnd"/>
      <w:r>
        <w:rPr>
          <w:rFonts w:ascii="Times New Roman" w:hAnsi="Times New Roman" w:cs="Times New Roman"/>
          <w:sz w:val="20"/>
          <w:szCs w:val="20"/>
        </w:rPr>
        <w:t xml:space="preserve"> Ice,</w:t>
      </w:r>
      <w:r w:rsidRPr="00527318">
        <w:rPr>
          <w:rFonts w:ascii="Times New Roman" w:hAnsi="Times New Roman" w:cs="Times New Roman"/>
          <w:sz w:val="20"/>
          <w:szCs w:val="20"/>
        </w:rPr>
        <w:t xml:space="preserve"> mxi13a@acu.edu.</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C64F2"/>
    <w:multiLevelType w:val="hybridMultilevel"/>
    <w:tmpl w:val="3F0408CC"/>
    <w:lvl w:ilvl="0" w:tplc="F1B443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01"/>
    <w:rsid w:val="000B7204"/>
    <w:rsid w:val="0013534C"/>
    <w:rsid w:val="0035335B"/>
    <w:rsid w:val="0036448D"/>
    <w:rsid w:val="00485D1D"/>
    <w:rsid w:val="004F12FF"/>
    <w:rsid w:val="00527318"/>
    <w:rsid w:val="005E5998"/>
    <w:rsid w:val="006444E5"/>
    <w:rsid w:val="007E3FC2"/>
    <w:rsid w:val="00844EF0"/>
    <w:rsid w:val="0096255E"/>
    <w:rsid w:val="009811F2"/>
    <w:rsid w:val="00AA2491"/>
    <w:rsid w:val="00BC3D72"/>
    <w:rsid w:val="00C17068"/>
    <w:rsid w:val="00D72301"/>
    <w:rsid w:val="00EC77F6"/>
    <w:rsid w:val="00EE0CCA"/>
    <w:rsid w:val="00F70653"/>
    <w:rsid w:val="00F90F3E"/>
    <w:rsid w:val="00FA0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FF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E5"/>
    <w:pPr>
      <w:ind w:left="720"/>
      <w:contextualSpacing/>
    </w:pPr>
  </w:style>
  <w:style w:type="paragraph" w:styleId="FootnoteText">
    <w:name w:val="footnote text"/>
    <w:basedOn w:val="Normal"/>
    <w:link w:val="FootnoteTextChar"/>
    <w:uiPriority w:val="99"/>
    <w:unhideWhenUsed/>
    <w:rsid w:val="00527318"/>
  </w:style>
  <w:style w:type="character" w:customStyle="1" w:styleId="FootnoteTextChar">
    <w:name w:val="Footnote Text Char"/>
    <w:basedOn w:val="DefaultParagraphFont"/>
    <w:link w:val="FootnoteText"/>
    <w:uiPriority w:val="99"/>
    <w:rsid w:val="00527318"/>
  </w:style>
  <w:style w:type="character" w:styleId="FootnoteReference">
    <w:name w:val="footnote reference"/>
    <w:basedOn w:val="DefaultParagraphFont"/>
    <w:uiPriority w:val="99"/>
    <w:unhideWhenUsed/>
    <w:rsid w:val="005273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E5"/>
    <w:pPr>
      <w:ind w:left="720"/>
      <w:contextualSpacing/>
    </w:pPr>
  </w:style>
  <w:style w:type="paragraph" w:styleId="FootnoteText">
    <w:name w:val="footnote text"/>
    <w:basedOn w:val="Normal"/>
    <w:link w:val="FootnoteTextChar"/>
    <w:uiPriority w:val="99"/>
    <w:unhideWhenUsed/>
    <w:rsid w:val="00527318"/>
  </w:style>
  <w:style w:type="character" w:customStyle="1" w:styleId="FootnoteTextChar">
    <w:name w:val="Footnote Text Char"/>
    <w:basedOn w:val="DefaultParagraphFont"/>
    <w:link w:val="FootnoteText"/>
    <w:uiPriority w:val="99"/>
    <w:rsid w:val="00527318"/>
  </w:style>
  <w:style w:type="character" w:styleId="FootnoteReference">
    <w:name w:val="footnote reference"/>
    <w:basedOn w:val="DefaultParagraphFont"/>
    <w:uiPriority w:val="99"/>
    <w:unhideWhenUsed/>
    <w:rsid w:val="00527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1427</Words>
  <Characters>8134</Characters>
  <Application>Microsoft Macintosh Word</Application>
  <DocSecurity>0</DocSecurity>
  <Lines>67</Lines>
  <Paragraphs>19</Paragraphs>
  <ScaleCrop>false</ScaleCrop>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DPSL</dc:creator>
  <cp:keywords/>
  <dc:description/>
  <cp:lastModifiedBy>Mac Ice</cp:lastModifiedBy>
  <cp:revision>5</cp:revision>
  <cp:lastPrinted>2013-10-03T15:27:00Z</cp:lastPrinted>
  <dcterms:created xsi:type="dcterms:W3CDTF">2014-03-30T21:52:00Z</dcterms:created>
  <dcterms:modified xsi:type="dcterms:W3CDTF">2014-03-30T22:08:00Z</dcterms:modified>
</cp:coreProperties>
</file>