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AD" w:rsidRDefault="00B424AD" w:rsidP="00B424AD">
      <w:pPr>
        <w:pStyle w:val="Body1"/>
        <w:jc w:val="center"/>
        <w:rPr>
          <w:rFonts w:ascii="Arial" w:eastAsia="Times New Roman" w:hAnsi="Arial" w:cs="Arial"/>
          <w:color w:val="auto"/>
          <w:szCs w:val="24"/>
          <w:lang w:bidi="x-none"/>
        </w:rPr>
      </w:pPr>
      <w:r>
        <w:rPr>
          <w:rFonts w:ascii="Arial" w:eastAsia="Times New Roman" w:hAnsi="Arial" w:cs="Arial"/>
          <w:color w:val="auto"/>
          <w:szCs w:val="24"/>
          <w:lang w:bidi="x-none"/>
        </w:rPr>
        <w:t>Appendix E</w:t>
      </w:r>
    </w:p>
    <w:p w:rsidR="00B424AD" w:rsidRDefault="00B424AD" w:rsidP="00B424AD">
      <w:pPr>
        <w:pStyle w:val="Body1"/>
        <w:jc w:val="center"/>
        <w:rPr>
          <w:rFonts w:ascii="Arial" w:eastAsia="Times New Roman" w:hAnsi="Arial" w:cs="Arial"/>
          <w:color w:val="auto"/>
          <w:szCs w:val="24"/>
          <w:lang w:bidi="x-none"/>
        </w:rPr>
      </w:pPr>
    </w:p>
    <w:p w:rsidR="00B424AD" w:rsidRPr="008356A5" w:rsidRDefault="00B424AD" w:rsidP="00B424AD">
      <w:pPr>
        <w:pStyle w:val="Body1"/>
        <w:rPr>
          <w:rFonts w:ascii="Arial" w:eastAsia="Times New Roman" w:hAnsi="Arial" w:cs="Arial"/>
          <w:color w:val="auto"/>
          <w:szCs w:val="24"/>
          <w:lang w:bidi="x-none"/>
        </w:rPr>
      </w:pPr>
      <w:r>
        <w:rPr>
          <w:rFonts w:ascii="Arial" w:eastAsia="Times New Roman" w:hAnsi="Arial" w:cs="Arial"/>
          <w:color w:val="auto"/>
          <w:szCs w:val="24"/>
          <w:lang w:bidi="x-none"/>
        </w:rPr>
        <w:t>Detailed results from the 2011-2012 SAILS</w:t>
      </w:r>
      <w:r w:rsidRPr="00E70371">
        <w:rPr>
          <w:rFonts w:ascii="Arial" w:eastAsia="Times New Roman" w:hAnsi="Arial" w:cs="Arial"/>
          <w:color w:val="auto"/>
          <w:szCs w:val="24"/>
          <w:lang w:bidi="x-none"/>
        </w:rPr>
        <w:t xml:space="preserve"> </w:t>
      </w:r>
      <w:r>
        <w:rPr>
          <w:rFonts w:ascii="Arial" w:eastAsia="Times New Roman" w:hAnsi="Arial" w:cs="Arial"/>
          <w:color w:val="auto"/>
          <w:szCs w:val="24"/>
          <w:lang w:bidi="x-none"/>
        </w:rPr>
        <w:t xml:space="preserve">Skills Sets and alignment with </w:t>
      </w:r>
      <w:r w:rsidRPr="00175EEB">
        <w:rPr>
          <w:rFonts w:ascii="Arial" w:eastAsia="Times New Roman" w:hAnsi="Arial" w:cs="Arial"/>
          <w:i/>
          <w:color w:val="auto"/>
          <w:szCs w:val="24"/>
          <w:lang w:bidi="x-none"/>
        </w:rPr>
        <w:t xml:space="preserve">Pursuit </w:t>
      </w:r>
      <w:r>
        <w:rPr>
          <w:rFonts w:ascii="Arial" w:eastAsia="Times New Roman" w:hAnsi="Arial" w:cs="Arial"/>
          <w:color w:val="auto"/>
          <w:szCs w:val="24"/>
          <w:lang w:bidi="x-none"/>
        </w:rPr>
        <w:t>objectives</w:t>
      </w:r>
      <w:r w:rsidR="00570FFA">
        <w:rPr>
          <w:rFonts w:ascii="Arial" w:eastAsia="Times New Roman" w:hAnsi="Arial" w:cs="Arial"/>
          <w:color w:val="auto"/>
          <w:szCs w:val="24"/>
          <w:lang w:bidi="x-none"/>
        </w:rPr>
        <w:t xml:space="preserve"> are found below:</w:t>
      </w:r>
      <w:bookmarkStart w:id="0" w:name="_GoBack"/>
      <w:bookmarkEnd w:id="0"/>
      <w:r>
        <w:rPr>
          <w:rFonts w:ascii="Arial" w:eastAsia="Times New Roman" w:hAnsi="Arial" w:cs="Arial"/>
          <w:color w:val="auto"/>
          <w:szCs w:val="24"/>
          <w:lang w:bidi="x-none"/>
        </w:rPr>
        <w:t xml:space="preserve"> </w:t>
      </w:r>
    </w:p>
    <w:p w:rsidR="00B424AD" w:rsidRDefault="00B424AD" w:rsidP="00B424AD">
      <w:pPr>
        <w:pStyle w:val="Body1"/>
        <w:rPr>
          <w:rFonts w:ascii="Arial" w:hAnsi="Arial" w:cs="Arial"/>
          <w:noProof/>
        </w:rPr>
      </w:pPr>
    </w:p>
    <w:tbl>
      <w:tblPr>
        <w:tblStyle w:val="TableGrid"/>
        <w:tblpPr w:leftFromText="180" w:rightFromText="180" w:vertAnchor="text" w:horzAnchor="page" w:tblpX="1505" w:tblpY="226"/>
        <w:tblW w:w="9720" w:type="dxa"/>
        <w:tblLook w:val="04A0" w:firstRow="1" w:lastRow="0" w:firstColumn="1" w:lastColumn="0" w:noHBand="0" w:noVBand="1"/>
      </w:tblPr>
      <w:tblGrid>
        <w:gridCol w:w="2322"/>
        <w:gridCol w:w="4043"/>
        <w:gridCol w:w="1734"/>
        <w:gridCol w:w="1621"/>
      </w:tblGrid>
      <w:tr w:rsidR="00B424AD" w:rsidTr="000E7263">
        <w:tc>
          <w:tcPr>
            <w:tcW w:w="2322" w:type="dxa"/>
          </w:tcPr>
          <w:p w:rsidR="00B424AD" w:rsidRDefault="00B424AD" w:rsidP="000E7263">
            <w:pPr>
              <w:pStyle w:val="Body1"/>
              <w:jc w:val="center"/>
              <w:rPr>
                <w:rFonts w:ascii="Arial" w:hAnsi="Arial" w:cs="Arial"/>
                <w:noProof/>
                <w:sz w:val="22"/>
                <w:szCs w:val="22"/>
              </w:rPr>
            </w:pPr>
          </w:p>
          <w:p w:rsidR="00B424AD" w:rsidRPr="00A462B0" w:rsidRDefault="00B424AD" w:rsidP="000E7263">
            <w:pPr>
              <w:pStyle w:val="Body1"/>
              <w:jc w:val="center"/>
              <w:rPr>
                <w:rFonts w:ascii="Arial" w:hAnsi="Arial" w:cs="Arial"/>
                <w:b/>
                <w:noProof/>
                <w:sz w:val="22"/>
                <w:szCs w:val="22"/>
              </w:rPr>
            </w:pPr>
            <w:r w:rsidRPr="00A462B0">
              <w:rPr>
                <w:rFonts w:ascii="Arial" w:hAnsi="Arial" w:cs="Arial"/>
                <w:b/>
                <w:noProof/>
                <w:sz w:val="22"/>
                <w:szCs w:val="22"/>
              </w:rPr>
              <w:t>Fall 2011</w:t>
            </w:r>
          </w:p>
          <w:p w:rsidR="00B424AD" w:rsidRDefault="00B424AD" w:rsidP="000E7263">
            <w:pPr>
              <w:pStyle w:val="Body1"/>
              <w:jc w:val="center"/>
              <w:rPr>
                <w:rFonts w:ascii="Arial" w:hAnsi="Arial" w:cs="Arial"/>
                <w:noProof/>
                <w:sz w:val="22"/>
                <w:szCs w:val="22"/>
              </w:rPr>
            </w:pPr>
            <w:r w:rsidRPr="00A462B0">
              <w:rPr>
                <w:rFonts w:ascii="Arial" w:hAnsi="Arial" w:cs="Arial"/>
                <w:b/>
                <w:noProof/>
                <w:sz w:val="22"/>
                <w:szCs w:val="22"/>
              </w:rPr>
              <w:t>Administration</w:t>
            </w:r>
          </w:p>
        </w:tc>
        <w:tc>
          <w:tcPr>
            <w:tcW w:w="4043" w:type="dxa"/>
          </w:tcPr>
          <w:p w:rsidR="00B424AD" w:rsidRPr="006C5FC1" w:rsidRDefault="00B424AD" w:rsidP="000E7263">
            <w:pPr>
              <w:pStyle w:val="Body1"/>
              <w:jc w:val="center"/>
              <w:rPr>
                <w:rFonts w:ascii="Arial" w:hAnsi="Arial" w:cs="Arial"/>
                <w:noProof/>
                <w:sz w:val="22"/>
                <w:szCs w:val="22"/>
              </w:rPr>
            </w:pPr>
          </w:p>
        </w:tc>
        <w:tc>
          <w:tcPr>
            <w:tcW w:w="1734" w:type="dxa"/>
          </w:tcPr>
          <w:p w:rsidR="00B424AD" w:rsidRPr="006C5FC1" w:rsidRDefault="00B424AD" w:rsidP="000E7263">
            <w:pPr>
              <w:pStyle w:val="Body1"/>
              <w:jc w:val="center"/>
              <w:rPr>
                <w:rFonts w:ascii="Arial" w:hAnsi="Arial" w:cs="Arial"/>
                <w:noProof/>
                <w:sz w:val="22"/>
                <w:szCs w:val="22"/>
              </w:rPr>
            </w:pPr>
            <w:r w:rsidRPr="006C5FC1">
              <w:rPr>
                <w:rFonts w:ascii="Arial" w:hAnsi="Arial" w:cs="Arial"/>
                <w:noProof/>
                <w:sz w:val="22"/>
                <w:szCs w:val="22"/>
              </w:rPr>
              <w:t>Abilene Christian University</w:t>
            </w:r>
          </w:p>
        </w:tc>
        <w:tc>
          <w:tcPr>
            <w:tcW w:w="1621" w:type="dxa"/>
          </w:tcPr>
          <w:p w:rsidR="00B424AD" w:rsidRDefault="00B424AD" w:rsidP="000E7263">
            <w:pPr>
              <w:pStyle w:val="Body1"/>
              <w:jc w:val="center"/>
              <w:rPr>
                <w:rFonts w:ascii="Arial" w:hAnsi="Arial" w:cs="Arial"/>
                <w:noProof/>
                <w:sz w:val="22"/>
                <w:szCs w:val="22"/>
              </w:rPr>
            </w:pPr>
            <w:r w:rsidRPr="006C5FC1">
              <w:rPr>
                <w:rFonts w:ascii="Arial" w:hAnsi="Arial" w:cs="Arial"/>
                <w:noProof/>
                <w:sz w:val="22"/>
                <w:szCs w:val="22"/>
              </w:rPr>
              <w:t xml:space="preserve">Institution Type: </w:t>
            </w:r>
          </w:p>
          <w:p w:rsidR="00B424AD" w:rsidRPr="006C5FC1" w:rsidRDefault="00B424AD" w:rsidP="000E7263">
            <w:pPr>
              <w:pStyle w:val="Body1"/>
              <w:ind w:left="127"/>
              <w:jc w:val="center"/>
              <w:rPr>
                <w:rFonts w:ascii="Arial" w:hAnsi="Arial" w:cs="Arial"/>
                <w:noProof/>
                <w:sz w:val="22"/>
                <w:szCs w:val="22"/>
              </w:rPr>
            </w:pPr>
            <w:r w:rsidRPr="006C5FC1">
              <w:rPr>
                <w:rFonts w:ascii="Arial" w:hAnsi="Arial" w:cs="Arial"/>
                <w:noProof/>
                <w:sz w:val="22"/>
                <w:szCs w:val="22"/>
              </w:rPr>
              <w:t>Masters</w:t>
            </w:r>
          </w:p>
        </w:tc>
      </w:tr>
      <w:tr w:rsidR="00B424AD" w:rsidTr="000E7263">
        <w:tc>
          <w:tcPr>
            <w:tcW w:w="2322" w:type="dxa"/>
          </w:tcPr>
          <w:p w:rsidR="00B424AD" w:rsidRPr="009A735E" w:rsidRDefault="00B424AD" w:rsidP="000E7263">
            <w:pPr>
              <w:pStyle w:val="Body1"/>
              <w:jc w:val="center"/>
              <w:rPr>
                <w:rFonts w:ascii="Arial" w:hAnsi="Arial" w:cs="Arial"/>
                <w:b/>
                <w:noProof/>
                <w:sz w:val="22"/>
                <w:szCs w:val="22"/>
              </w:rPr>
            </w:pPr>
            <w:r w:rsidRPr="00175EEB">
              <w:rPr>
                <w:rFonts w:ascii="Arial" w:hAnsi="Arial" w:cs="Arial"/>
                <w:b/>
                <w:i/>
                <w:noProof/>
                <w:sz w:val="22"/>
                <w:szCs w:val="22"/>
              </w:rPr>
              <w:t>Pursuit</w:t>
            </w:r>
            <w:r>
              <w:rPr>
                <w:rFonts w:ascii="Arial" w:hAnsi="Arial" w:cs="Arial"/>
                <w:b/>
                <w:noProof/>
                <w:sz w:val="22"/>
                <w:szCs w:val="22"/>
              </w:rPr>
              <w:t xml:space="preserve"> Objective</w:t>
            </w:r>
          </w:p>
        </w:tc>
        <w:tc>
          <w:tcPr>
            <w:tcW w:w="7398" w:type="dxa"/>
            <w:gridSpan w:val="3"/>
          </w:tcPr>
          <w:p w:rsidR="00B424AD" w:rsidRPr="009A735E" w:rsidRDefault="00B424AD" w:rsidP="000E7263">
            <w:pPr>
              <w:pStyle w:val="Body1"/>
              <w:rPr>
                <w:rFonts w:ascii="Arial" w:hAnsi="Arial" w:cs="Arial"/>
                <w:b/>
                <w:noProof/>
                <w:sz w:val="22"/>
                <w:szCs w:val="22"/>
              </w:rPr>
            </w:pPr>
            <w:r>
              <w:rPr>
                <w:rFonts w:ascii="Arial" w:hAnsi="Arial" w:cs="Arial"/>
                <w:b/>
                <w:noProof/>
                <w:sz w:val="22"/>
                <w:szCs w:val="22"/>
              </w:rPr>
              <w:t>SAILS</w:t>
            </w:r>
            <w:r w:rsidRPr="009A735E">
              <w:rPr>
                <w:rFonts w:ascii="Arial" w:hAnsi="Arial" w:cs="Arial"/>
                <w:b/>
                <w:noProof/>
                <w:sz w:val="22"/>
                <w:szCs w:val="22"/>
              </w:rPr>
              <w:t xml:space="preserve"> Skill Sets</w:t>
            </w:r>
            <w:r>
              <w:rPr>
                <w:rFonts w:ascii="Arial" w:hAnsi="Arial" w:cs="Arial"/>
                <w:b/>
                <w:noProof/>
                <w:sz w:val="22"/>
                <w:szCs w:val="22"/>
              </w:rPr>
              <w:t>*</w:t>
            </w:r>
          </w:p>
        </w:tc>
      </w:tr>
      <w:tr w:rsidR="00B424AD" w:rsidTr="000E7263">
        <w:tc>
          <w:tcPr>
            <w:tcW w:w="2322" w:type="dxa"/>
            <w:vMerge w:val="restart"/>
          </w:tcPr>
          <w:p w:rsidR="00B424AD" w:rsidRDefault="00B424AD" w:rsidP="000E7263">
            <w:pPr>
              <w:pStyle w:val="Body1"/>
              <w:ind w:left="-18"/>
              <w:jc w:val="center"/>
              <w:rPr>
                <w:rFonts w:ascii="Arial" w:hAnsi="Arial" w:cs="Arial"/>
                <w:noProof/>
                <w:sz w:val="22"/>
                <w:szCs w:val="22"/>
              </w:rPr>
            </w:pPr>
          </w:p>
          <w:p w:rsidR="00B424AD" w:rsidRDefault="00B424AD" w:rsidP="000E7263">
            <w:pPr>
              <w:pStyle w:val="Body1"/>
              <w:ind w:left="-18"/>
              <w:jc w:val="center"/>
              <w:rPr>
                <w:rFonts w:ascii="Arial" w:hAnsi="Arial" w:cs="Arial"/>
                <w:noProof/>
                <w:sz w:val="22"/>
                <w:szCs w:val="22"/>
              </w:rPr>
            </w:pPr>
          </w:p>
          <w:p w:rsidR="00B424AD" w:rsidRDefault="00B424AD" w:rsidP="000E7263">
            <w:pPr>
              <w:pStyle w:val="Body1"/>
              <w:ind w:left="-18"/>
              <w:jc w:val="center"/>
              <w:rPr>
                <w:rFonts w:ascii="Arial" w:hAnsi="Arial" w:cs="Arial"/>
                <w:noProof/>
                <w:sz w:val="22"/>
                <w:szCs w:val="22"/>
              </w:rPr>
            </w:pPr>
          </w:p>
          <w:p w:rsidR="00B424AD" w:rsidRDefault="00B424AD" w:rsidP="000E7263">
            <w:pPr>
              <w:pStyle w:val="Body1"/>
              <w:ind w:left="-18"/>
              <w:jc w:val="center"/>
              <w:rPr>
                <w:rFonts w:ascii="Arial" w:hAnsi="Arial" w:cs="Arial"/>
                <w:noProof/>
                <w:sz w:val="22"/>
                <w:szCs w:val="22"/>
              </w:rPr>
            </w:pPr>
          </w:p>
          <w:p w:rsidR="00B424AD" w:rsidRDefault="00B424AD" w:rsidP="000E7263">
            <w:pPr>
              <w:pStyle w:val="Body1"/>
              <w:ind w:left="-18"/>
              <w:jc w:val="center"/>
              <w:rPr>
                <w:rFonts w:ascii="Arial" w:hAnsi="Arial" w:cs="Arial"/>
                <w:noProof/>
                <w:sz w:val="22"/>
                <w:szCs w:val="22"/>
              </w:rPr>
            </w:pPr>
          </w:p>
          <w:p w:rsidR="00B424AD" w:rsidRPr="006C5FC1" w:rsidRDefault="00B424AD" w:rsidP="000E7263">
            <w:pPr>
              <w:pStyle w:val="Body1"/>
              <w:ind w:left="-18"/>
              <w:jc w:val="center"/>
              <w:rPr>
                <w:rFonts w:ascii="Arial" w:hAnsi="Arial" w:cs="Arial"/>
                <w:noProof/>
                <w:sz w:val="22"/>
                <w:szCs w:val="22"/>
              </w:rPr>
            </w:pPr>
            <w:r>
              <w:rPr>
                <w:rFonts w:ascii="Arial" w:hAnsi="Arial" w:cs="Arial"/>
                <w:noProof/>
                <w:sz w:val="22"/>
                <w:szCs w:val="22"/>
              </w:rPr>
              <w:t>1.1.A</w:t>
            </w:r>
          </w:p>
        </w:tc>
        <w:tc>
          <w:tcPr>
            <w:tcW w:w="4043" w:type="dxa"/>
          </w:tcPr>
          <w:p w:rsidR="00B424AD" w:rsidRPr="006C5FC1" w:rsidRDefault="00B424AD" w:rsidP="000E7263">
            <w:pPr>
              <w:pStyle w:val="Body1"/>
              <w:ind w:left="-18"/>
              <w:rPr>
                <w:rFonts w:ascii="Arial" w:hAnsi="Arial" w:cs="Arial"/>
                <w:noProof/>
                <w:sz w:val="22"/>
                <w:szCs w:val="22"/>
              </w:rPr>
            </w:pPr>
            <w:r w:rsidRPr="006C5FC1">
              <w:rPr>
                <w:rFonts w:ascii="Arial" w:hAnsi="Arial" w:cs="Arial"/>
                <w:noProof/>
                <w:sz w:val="22"/>
                <w:szCs w:val="22"/>
              </w:rPr>
              <w:t>1.  Developi</w:t>
            </w:r>
            <w:r>
              <w:rPr>
                <w:rFonts w:ascii="Arial" w:hAnsi="Arial" w:cs="Arial"/>
                <w:noProof/>
                <w:sz w:val="22"/>
                <w:szCs w:val="22"/>
              </w:rPr>
              <w:t>ng a Research Strategy</w:t>
            </w:r>
          </w:p>
        </w:tc>
        <w:tc>
          <w:tcPr>
            <w:tcW w:w="1734" w:type="dxa"/>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487</w:t>
            </w:r>
          </w:p>
          <w:p w:rsidR="00B424AD" w:rsidRPr="009A735E" w:rsidRDefault="00B424AD" w:rsidP="000E7263">
            <w:pPr>
              <w:pStyle w:val="Body1"/>
              <w:jc w:val="center"/>
              <w:rPr>
                <w:rFonts w:ascii="Arial" w:hAnsi="Arial" w:cs="Arial"/>
                <w:noProof/>
                <w:sz w:val="22"/>
                <w:szCs w:val="22"/>
              </w:rPr>
            </w:pPr>
            <w:r>
              <w:rPr>
                <w:rFonts w:ascii="Arial" w:hAnsi="Arial"/>
                <w:noProof/>
                <w:position w:val="-4"/>
                <w:sz w:val="22"/>
                <w:szCs w:val="22"/>
              </w:rPr>
              <w:drawing>
                <wp:inline distT="0" distB="0" distL="0" distR="0" wp14:anchorId="2F4A807D" wp14:editId="582FFBB3">
                  <wp:extent cx="127000" cy="127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9A735E">
              <w:rPr>
                <w:rFonts w:ascii="Arial" w:hAnsi="Arial" w:cs="Arial"/>
                <w:noProof/>
                <w:sz w:val="22"/>
                <w:szCs w:val="22"/>
              </w:rPr>
              <w:t>12</w:t>
            </w:r>
          </w:p>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(475, 499)</w:t>
            </w:r>
          </w:p>
        </w:tc>
        <w:tc>
          <w:tcPr>
            <w:tcW w:w="1621" w:type="dxa"/>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501</w:t>
            </w:r>
          </w:p>
          <w:p w:rsidR="00B424AD" w:rsidRPr="009A735E"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43D7D606" wp14:editId="4A3A6F68">
                  <wp:extent cx="190500" cy="152400"/>
                  <wp:effectExtent l="0" t="0" r="1270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B424AD" w:rsidRPr="009A735E" w:rsidRDefault="00B424AD" w:rsidP="000E7263">
            <w:pPr>
              <w:pStyle w:val="Body1"/>
              <w:jc w:val="center"/>
              <w:rPr>
                <w:rFonts w:ascii="Arial" w:hAnsi="Arial" w:cs="Arial"/>
                <w:noProof/>
                <w:sz w:val="22"/>
                <w:szCs w:val="22"/>
              </w:rPr>
            </w:pPr>
            <w:r>
              <w:rPr>
                <w:rFonts w:ascii="Arial" w:hAnsi="Arial"/>
                <w:sz w:val="22"/>
                <w:szCs w:val="22"/>
              </w:rPr>
              <w:t>(499, 5</w:t>
            </w:r>
            <w:r w:rsidRPr="009A735E">
              <w:rPr>
                <w:rFonts w:ascii="Arial" w:hAnsi="Arial"/>
                <w:sz w:val="22"/>
                <w:szCs w:val="22"/>
              </w:rPr>
              <w:t>03</w:t>
            </w:r>
            <w:r>
              <w:rPr>
                <w:rFonts w:ascii="Arial" w:hAnsi="Arial"/>
                <w:sz w:val="22"/>
                <w:szCs w:val="22"/>
              </w:rPr>
              <w:t>)</w:t>
            </w:r>
          </w:p>
        </w:tc>
      </w:tr>
      <w:tr w:rsidR="00B424AD" w:rsidTr="000E7263">
        <w:tc>
          <w:tcPr>
            <w:tcW w:w="2322" w:type="dxa"/>
            <w:vMerge/>
          </w:tcPr>
          <w:p w:rsidR="00B424AD" w:rsidRDefault="00B424AD" w:rsidP="000E7263">
            <w:pPr>
              <w:pStyle w:val="Body1"/>
              <w:rPr>
                <w:rFonts w:ascii="Arial" w:hAnsi="Arial" w:cs="Arial"/>
                <w:noProof/>
                <w:sz w:val="22"/>
                <w:szCs w:val="22"/>
              </w:rPr>
            </w:pPr>
          </w:p>
        </w:tc>
        <w:tc>
          <w:tcPr>
            <w:tcW w:w="4043" w:type="dxa"/>
          </w:tcPr>
          <w:p w:rsidR="00B424AD" w:rsidRPr="006C5FC1" w:rsidRDefault="00B424AD" w:rsidP="000E7263">
            <w:pPr>
              <w:pStyle w:val="Body1"/>
              <w:rPr>
                <w:rFonts w:ascii="Arial" w:hAnsi="Arial" w:cs="Arial"/>
                <w:noProof/>
                <w:sz w:val="22"/>
                <w:szCs w:val="22"/>
              </w:rPr>
            </w:pPr>
            <w:r>
              <w:rPr>
                <w:rFonts w:ascii="Arial" w:hAnsi="Arial" w:cs="Arial"/>
                <w:noProof/>
                <w:sz w:val="22"/>
                <w:szCs w:val="22"/>
              </w:rPr>
              <w:t>2.  Selecting Finding Tools</w:t>
            </w:r>
          </w:p>
        </w:tc>
        <w:tc>
          <w:tcPr>
            <w:tcW w:w="1734" w:type="dxa"/>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510</w:t>
            </w:r>
          </w:p>
          <w:p w:rsidR="00B424AD"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3ED0D0B5" wp14:editId="6BE3871E">
                  <wp:extent cx="127000" cy="127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9A735E">
              <w:rPr>
                <w:rFonts w:ascii="Arial" w:hAnsi="Arial"/>
                <w:sz w:val="22"/>
                <w:szCs w:val="22"/>
              </w:rPr>
              <w:t>16</w:t>
            </w:r>
          </w:p>
          <w:p w:rsidR="00B424AD" w:rsidRPr="009A735E" w:rsidRDefault="00B424AD" w:rsidP="000E7263">
            <w:pPr>
              <w:pStyle w:val="Body1"/>
              <w:jc w:val="center"/>
              <w:rPr>
                <w:rFonts w:ascii="Arial" w:hAnsi="Arial" w:cs="Arial"/>
                <w:noProof/>
                <w:sz w:val="22"/>
                <w:szCs w:val="22"/>
              </w:rPr>
            </w:pPr>
            <w:r>
              <w:rPr>
                <w:rFonts w:ascii="Arial" w:hAnsi="Arial"/>
                <w:sz w:val="22"/>
                <w:szCs w:val="22"/>
              </w:rPr>
              <w:t>(494, 526)</w:t>
            </w:r>
          </w:p>
        </w:tc>
        <w:tc>
          <w:tcPr>
            <w:tcW w:w="1621" w:type="dxa"/>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524</w:t>
            </w:r>
          </w:p>
          <w:p w:rsidR="00B424AD"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12C38229" wp14:editId="716526E6">
                  <wp:extent cx="127000" cy="127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9A735E">
              <w:rPr>
                <w:rFonts w:ascii="Arial" w:hAnsi="Arial"/>
                <w:sz w:val="22"/>
                <w:szCs w:val="22"/>
              </w:rPr>
              <w:t>2</w:t>
            </w:r>
          </w:p>
          <w:p w:rsidR="00B424AD" w:rsidRPr="009A735E" w:rsidRDefault="00B424AD" w:rsidP="000E7263">
            <w:pPr>
              <w:pStyle w:val="Body1"/>
              <w:jc w:val="center"/>
              <w:rPr>
                <w:rFonts w:ascii="Arial" w:hAnsi="Arial" w:cs="Arial"/>
                <w:noProof/>
                <w:sz w:val="22"/>
                <w:szCs w:val="22"/>
              </w:rPr>
            </w:pPr>
            <w:r>
              <w:rPr>
                <w:rFonts w:ascii="Arial" w:hAnsi="Arial"/>
                <w:sz w:val="22"/>
                <w:szCs w:val="22"/>
              </w:rPr>
              <w:t>(522, 526)</w:t>
            </w:r>
          </w:p>
        </w:tc>
      </w:tr>
      <w:tr w:rsidR="00B424AD" w:rsidTr="000E7263">
        <w:tc>
          <w:tcPr>
            <w:tcW w:w="2322" w:type="dxa"/>
            <w:vMerge/>
          </w:tcPr>
          <w:p w:rsidR="00B424AD" w:rsidRDefault="00B424AD" w:rsidP="000E7263">
            <w:pPr>
              <w:pStyle w:val="Body1"/>
              <w:rPr>
                <w:rFonts w:ascii="Arial" w:hAnsi="Arial" w:cs="Arial"/>
                <w:noProof/>
                <w:sz w:val="22"/>
                <w:szCs w:val="22"/>
              </w:rPr>
            </w:pPr>
          </w:p>
        </w:tc>
        <w:tc>
          <w:tcPr>
            <w:tcW w:w="4043" w:type="dxa"/>
            <w:tcBorders>
              <w:bottom w:val="single" w:sz="4" w:space="0" w:color="auto"/>
            </w:tcBorders>
          </w:tcPr>
          <w:p w:rsidR="00B424AD" w:rsidRPr="006C5FC1" w:rsidRDefault="00B424AD" w:rsidP="000E7263">
            <w:pPr>
              <w:pStyle w:val="Body1"/>
              <w:rPr>
                <w:rFonts w:ascii="Arial" w:hAnsi="Arial" w:cs="Arial"/>
                <w:noProof/>
                <w:sz w:val="22"/>
                <w:szCs w:val="22"/>
              </w:rPr>
            </w:pPr>
            <w:r>
              <w:rPr>
                <w:rFonts w:ascii="Arial" w:hAnsi="Arial" w:cs="Arial"/>
                <w:noProof/>
                <w:sz w:val="22"/>
                <w:szCs w:val="22"/>
              </w:rPr>
              <w:t>3.  Searching</w:t>
            </w:r>
          </w:p>
        </w:tc>
        <w:tc>
          <w:tcPr>
            <w:tcW w:w="1734" w:type="dxa"/>
            <w:tcBorders>
              <w:bottom w:val="single" w:sz="4" w:space="0" w:color="auto"/>
            </w:tcBorders>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465</w:t>
            </w:r>
          </w:p>
          <w:p w:rsidR="00B424AD" w:rsidRDefault="00B424AD" w:rsidP="000E7263">
            <w:pPr>
              <w:pStyle w:val="Body1"/>
              <w:jc w:val="center"/>
              <w:rPr>
                <w:rFonts w:ascii="Arial" w:hAnsi="Arial" w:cs="Arial"/>
                <w:noProof/>
                <w:sz w:val="22"/>
                <w:szCs w:val="22"/>
              </w:rPr>
            </w:pPr>
            <w:r>
              <w:rPr>
                <w:rFonts w:ascii="Arial" w:hAnsi="Arial" w:cs="Arial"/>
                <w:noProof/>
                <w:position w:val="-4"/>
                <w:sz w:val="22"/>
                <w:szCs w:val="22"/>
              </w:rPr>
              <w:drawing>
                <wp:inline distT="0" distB="0" distL="0" distR="0" wp14:anchorId="509234BF" wp14:editId="13FE7282">
                  <wp:extent cx="266700" cy="152400"/>
                  <wp:effectExtent l="0" t="0" r="1270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p>
          <w:p w:rsidR="00B424AD" w:rsidRPr="009A735E" w:rsidRDefault="00B424AD" w:rsidP="000E7263">
            <w:pPr>
              <w:pStyle w:val="Body1"/>
              <w:jc w:val="center"/>
              <w:rPr>
                <w:rFonts w:ascii="Arial" w:hAnsi="Arial" w:cs="Arial"/>
                <w:noProof/>
                <w:sz w:val="22"/>
                <w:szCs w:val="22"/>
              </w:rPr>
            </w:pPr>
            <w:r>
              <w:rPr>
                <w:rFonts w:ascii="Arial" w:hAnsi="Arial" w:cs="Arial"/>
                <w:noProof/>
                <w:sz w:val="22"/>
                <w:szCs w:val="22"/>
              </w:rPr>
              <w:t>(453, 477)</w:t>
            </w:r>
          </w:p>
        </w:tc>
        <w:tc>
          <w:tcPr>
            <w:tcW w:w="1621" w:type="dxa"/>
            <w:tcBorders>
              <w:bottom w:val="single" w:sz="4" w:space="0" w:color="auto"/>
            </w:tcBorders>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482</w:t>
            </w:r>
          </w:p>
          <w:p w:rsidR="00B424AD"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237BA704" wp14:editId="59C30A5C">
                  <wp:extent cx="190500" cy="152400"/>
                  <wp:effectExtent l="0" t="0" r="1270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B424AD" w:rsidRPr="009A735E" w:rsidRDefault="00B424AD" w:rsidP="000E7263">
            <w:pPr>
              <w:pStyle w:val="Body1"/>
              <w:jc w:val="center"/>
              <w:rPr>
                <w:rFonts w:ascii="Arial" w:hAnsi="Arial" w:cs="Arial"/>
                <w:noProof/>
                <w:sz w:val="22"/>
                <w:szCs w:val="22"/>
              </w:rPr>
            </w:pPr>
            <w:r>
              <w:rPr>
                <w:rFonts w:ascii="Arial" w:hAnsi="Arial"/>
                <w:sz w:val="22"/>
                <w:szCs w:val="22"/>
              </w:rPr>
              <w:t>(480, 484)</w:t>
            </w:r>
          </w:p>
        </w:tc>
      </w:tr>
      <w:tr w:rsidR="00B424AD" w:rsidTr="000E7263">
        <w:tc>
          <w:tcPr>
            <w:tcW w:w="2322" w:type="dxa"/>
            <w:vMerge/>
            <w:tcBorders>
              <w:bottom w:val="double" w:sz="4" w:space="0" w:color="auto"/>
            </w:tcBorders>
          </w:tcPr>
          <w:p w:rsidR="00B424AD" w:rsidRDefault="00B424AD" w:rsidP="000E7263">
            <w:pPr>
              <w:pStyle w:val="Body1"/>
              <w:rPr>
                <w:rFonts w:ascii="Arial" w:hAnsi="Arial" w:cs="Arial"/>
                <w:noProof/>
                <w:sz w:val="22"/>
                <w:szCs w:val="22"/>
              </w:rPr>
            </w:pPr>
          </w:p>
        </w:tc>
        <w:tc>
          <w:tcPr>
            <w:tcW w:w="4043" w:type="dxa"/>
            <w:tcBorders>
              <w:bottom w:val="double" w:sz="4" w:space="0" w:color="auto"/>
            </w:tcBorders>
          </w:tcPr>
          <w:p w:rsidR="00B424AD" w:rsidRPr="006C5FC1" w:rsidRDefault="00B424AD" w:rsidP="000E7263">
            <w:pPr>
              <w:pStyle w:val="Body1"/>
              <w:rPr>
                <w:rFonts w:ascii="Arial" w:hAnsi="Arial" w:cs="Arial"/>
                <w:noProof/>
                <w:sz w:val="22"/>
                <w:szCs w:val="22"/>
              </w:rPr>
            </w:pPr>
            <w:r>
              <w:rPr>
                <w:rFonts w:ascii="Arial" w:hAnsi="Arial" w:cs="Arial"/>
                <w:noProof/>
                <w:sz w:val="22"/>
                <w:szCs w:val="22"/>
              </w:rPr>
              <w:t>4.  Using Finding Tool Features</w:t>
            </w:r>
          </w:p>
        </w:tc>
        <w:tc>
          <w:tcPr>
            <w:tcW w:w="1734" w:type="dxa"/>
            <w:tcBorders>
              <w:bottom w:val="double" w:sz="4" w:space="0" w:color="auto"/>
            </w:tcBorders>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528</w:t>
            </w:r>
          </w:p>
          <w:p w:rsidR="00B424AD"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2A715752" wp14:editId="592FADD8">
                  <wp:extent cx="127000" cy="127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9A735E">
              <w:rPr>
                <w:rFonts w:ascii="Arial" w:hAnsi="Arial"/>
                <w:sz w:val="22"/>
                <w:szCs w:val="22"/>
              </w:rPr>
              <w:t>17</w:t>
            </w:r>
          </w:p>
          <w:p w:rsidR="00B424AD" w:rsidRPr="009A735E" w:rsidRDefault="00B424AD" w:rsidP="000E7263">
            <w:pPr>
              <w:pStyle w:val="Body1"/>
              <w:jc w:val="center"/>
              <w:rPr>
                <w:rFonts w:ascii="Arial" w:hAnsi="Arial" w:cs="Arial"/>
                <w:noProof/>
                <w:sz w:val="22"/>
                <w:szCs w:val="22"/>
              </w:rPr>
            </w:pPr>
            <w:r>
              <w:rPr>
                <w:rFonts w:ascii="Arial" w:hAnsi="Arial"/>
                <w:sz w:val="22"/>
                <w:szCs w:val="22"/>
              </w:rPr>
              <w:t>(511, 545)</w:t>
            </w:r>
          </w:p>
        </w:tc>
        <w:tc>
          <w:tcPr>
            <w:tcW w:w="1621" w:type="dxa"/>
            <w:tcBorders>
              <w:bottom w:val="double" w:sz="4" w:space="0" w:color="auto"/>
            </w:tcBorders>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546</w:t>
            </w:r>
          </w:p>
          <w:p w:rsidR="00B424AD"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152D1522" wp14:editId="7D906EC6">
                  <wp:extent cx="190500" cy="152400"/>
                  <wp:effectExtent l="0" t="0" r="1270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B424AD" w:rsidRPr="009A735E" w:rsidRDefault="00B424AD" w:rsidP="000E7263">
            <w:pPr>
              <w:pStyle w:val="Body1"/>
              <w:jc w:val="center"/>
              <w:rPr>
                <w:rFonts w:ascii="Arial" w:hAnsi="Arial" w:cs="Arial"/>
                <w:noProof/>
                <w:sz w:val="22"/>
                <w:szCs w:val="22"/>
              </w:rPr>
            </w:pPr>
            <w:r>
              <w:rPr>
                <w:rFonts w:ascii="Arial" w:hAnsi="Arial"/>
                <w:sz w:val="22"/>
                <w:szCs w:val="22"/>
              </w:rPr>
              <w:t>(544, 548)</w:t>
            </w:r>
          </w:p>
        </w:tc>
      </w:tr>
      <w:tr w:rsidR="00B424AD" w:rsidTr="000E7263">
        <w:tc>
          <w:tcPr>
            <w:tcW w:w="2322" w:type="dxa"/>
            <w:vMerge w:val="restart"/>
            <w:tcBorders>
              <w:top w:val="double" w:sz="4" w:space="0" w:color="auto"/>
            </w:tcBorders>
          </w:tcPr>
          <w:p w:rsidR="00B424AD" w:rsidRDefault="00B424AD" w:rsidP="000E7263">
            <w:pPr>
              <w:pStyle w:val="Body1"/>
              <w:jc w:val="center"/>
              <w:rPr>
                <w:rFonts w:ascii="Arial" w:hAnsi="Arial" w:cs="Arial"/>
                <w:noProof/>
                <w:sz w:val="22"/>
                <w:szCs w:val="22"/>
              </w:rPr>
            </w:pPr>
          </w:p>
          <w:p w:rsidR="00B424AD" w:rsidRDefault="00B424AD" w:rsidP="000E7263">
            <w:pPr>
              <w:pStyle w:val="Body1"/>
              <w:jc w:val="center"/>
              <w:rPr>
                <w:rFonts w:ascii="Arial" w:hAnsi="Arial" w:cs="Arial"/>
                <w:noProof/>
                <w:sz w:val="22"/>
                <w:szCs w:val="22"/>
              </w:rPr>
            </w:pPr>
          </w:p>
          <w:p w:rsidR="00B424AD" w:rsidRDefault="00B424AD" w:rsidP="000E7263">
            <w:pPr>
              <w:pStyle w:val="Body1"/>
              <w:jc w:val="center"/>
              <w:rPr>
                <w:rFonts w:ascii="Arial" w:hAnsi="Arial" w:cs="Arial"/>
                <w:noProof/>
                <w:sz w:val="22"/>
                <w:szCs w:val="22"/>
              </w:rPr>
            </w:pPr>
            <w:r>
              <w:rPr>
                <w:rFonts w:ascii="Arial" w:hAnsi="Arial" w:cs="Arial"/>
                <w:noProof/>
                <w:sz w:val="22"/>
                <w:szCs w:val="22"/>
              </w:rPr>
              <w:t>1.1.B</w:t>
            </w:r>
          </w:p>
        </w:tc>
        <w:tc>
          <w:tcPr>
            <w:tcW w:w="4043" w:type="dxa"/>
            <w:tcBorders>
              <w:top w:val="double" w:sz="4" w:space="0" w:color="auto"/>
              <w:bottom w:val="single" w:sz="4" w:space="0" w:color="auto"/>
            </w:tcBorders>
          </w:tcPr>
          <w:p w:rsidR="00B424AD" w:rsidRPr="006C5FC1" w:rsidRDefault="00B424AD" w:rsidP="000E7263">
            <w:pPr>
              <w:pStyle w:val="Body1"/>
              <w:rPr>
                <w:rFonts w:ascii="Arial" w:hAnsi="Arial" w:cs="Arial"/>
                <w:noProof/>
                <w:sz w:val="22"/>
                <w:szCs w:val="22"/>
              </w:rPr>
            </w:pPr>
            <w:r>
              <w:rPr>
                <w:rFonts w:ascii="Arial" w:hAnsi="Arial" w:cs="Arial"/>
                <w:noProof/>
                <w:sz w:val="22"/>
                <w:szCs w:val="22"/>
              </w:rPr>
              <w:t>5.  Retrieving Sources</w:t>
            </w:r>
          </w:p>
        </w:tc>
        <w:tc>
          <w:tcPr>
            <w:tcW w:w="1734" w:type="dxa"/>
            <w:tcBorders>
              <w:top w:val="double" w:sz="4" w:space="0" w:color="auto"/>
              <w:bottom w:val="single" w:sz="4" w:space="0" w:color="auto"/>
            </w:tcBorders>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525</w:t>
            </w:r>
          </w:p>
          <w:p w:rsidR="00B424AD"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28F68F54" wp14:editId="15E5447D">
                  <wp:extent cx="127000" cy="127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9A735E">
              <w:rPr>
                <w:rFonts w:ascii="Arial" w:hAnsi="Arial"/>
                <w:sz w:val="22"/>
                <w:szCs w:val="22"/>
              </w:rPr>
              <w:t>18</w:t>
            </w:r>
          </w:p>
          <w:p w:rsidR="00B424AD" w:rsidRPr="009A735E" w:rsidRDefault="00B424AD" w:rsidP="000E7263">
            <w:pPr>
              <w:pStyle w:val="Body1"/>
              <w:jc w:val="center"/>
              <w:rPr>
                <w:rFonts w:ascii="Arial" w:hAnsi="Arial" w:cs="Arial"/>
                <w:noProof/>
                <w:sz w:val="22"/>
                <w:szCs w:val="22"/>
              </w:rPr>
            </w:pPr>
            <w:r>
              <w:rPr>
                <w:rFonts w:ascii="Arial" w:hAnsi="Arial"/>
                <w:sz w:val="22"/>
                <w:szCs w:val="22"/>
              </w:rPr>
              <w:t>(507, 543)</w:t>
            </w:r>
          </w:p>
        </w:tc>
        <w:tc>
          <w:tcPr>
            <w:tcW w:w="1621" w:type="dxa"/>
            <w:tcBorders>
              <w:top w:val="double" w:sz="4" w:space="0" w:color="auto"/>
              <w:bottom w:val="single" w:sz="4" w:space="0" w:color="auto"/>
            </w:tcBorders>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560</w:t>
            </w:r>
          </w:p>
          <w:p w:rsidR="00B424AD"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17812104" wp14:editId="4FDC535F">
                  <wp:extent cx="190500" cy="152400"/>
                  <wp:effectExtent l="0" t="0" r="1270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B424AD" w:rsidRPr="009A735E" w:rsidRDefault="00B424AD" w:rsidP="000E7263">
            <w:pPr>
              <w:pStyle w:val="Body1"/>
              <w:jc w:val="center"/>
              <w:rPr>
                <w:rFonts w:ascii="Arial" w:hAnsi="Arial" w:cs="Arial"/>
                <w:noProof/>
                <w:sz w:val="22"/>
                <w:szCs w:val="22"/>
              </w:rPr>
            </w:pPr>
            <w:r>
              <w:rPr>
                <w:rFonts w:ascii="Arial" w:hAnsi="Arial"/>
                <w:sz w:val="22"/>
                <w:szCs w:val="22"/>
              </w:rPr>
              <w:t>(558, 562)</w:t>
            </w:r>
          </w:p>
        </w:tc>
      </w:tr>
      <w:tr w:rsidR="00B424AD" w:rsidTr="000E7263">
        <w:tc>
          <w:tcPr>
            <w:tcW w:w="2322" w:type="dxa"/>
            <w:vMerge/>
            <w:tcBorders>
              <w:bottom w:val="double" w:sz="4" w:space="0" w:color="auto"/>
            </w:tcBorders>
          </w:tcPr>
          <w:p w:rsidR="00B424AD" w:rsidRDefault="00B424AD" w:rsidP="000E7263">
            <w:pPr>
              <w:pStyle w:val="Body1"/>
              <w:jc w:val="center"/>
              <w:rPr>
                <w:rFonts w:ascii="Arial" w:hAnsi="Arial" w:cs="Arial"/>
                <w:noProof/>
                <w:sz w:val="22"/>
                <w:szCs w:val="22"/>
              </w:rPr>
            </w:pPr>
          </w:p>
        </w:tc>
        <w:tc>
          <w:tcPr>
            <w:tcW w:w="4043" w:type="dxa"/>
            <w:tcBorders>
              <w:bottom w:val="double" w:sz="4" w:space="0" w:color="auto"/>
            </w:tcBorders>
          </w:tcPr>
          <w:p w:rsidR="00B424AD" w:rsidRPr="006C5FC1" w:rsidRDefault="00B424AD" w:rsidP="000E7263">
            <w:pPr>
              <w:pStyle w:val="Body1"/>
              <w:rPr>
                <w:rFonts w:ascii="Arial" w:hAnsi="Arial" w:cs="Arial"/>
                <w:noProof/>
                <w:sz w:val="22"/>
                <w:szCs w:val="22"/>
              </w:rPr>
            </w:pPr>
            <w:r>
              <w:rPr>
                <w:rFonts w:ascii="Arial" w:hAnsi="Arial" w:cs="Arial"/>
                <w:noProof/>
                <w:sz w:val="22"/>
                <w:szCs w:val="22"/>
              </w:rPr>
              <w:t>6.  Evaluating Sources</w:t>
            </w:r>
          </w:p>
        </w:tc>
        <w:tc>
          <w:tcPr>
            <w:tcW w:w="1734" w:type="dxa"/>
            <w:tcBorders>
              <w:bottom w:val="double" w:sz="4" w:space="0" w:color="auto"/>
            </w:tcBorders>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472</w:t>
            </w:r>
          </w:p>
          <w:p w:rsidR="00B424AD"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527730D6" wp14:editId="41996CF7">
                  <wp:extent cx="127000" cy="127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9A735E">
              <w:rPr>
                <w:rFonts w:ascii="Arial" w:hAnsi="Arial"/>
                <w:sz w:val="22"/>
                <w:szCs w:val="22"/>
              </w:rPr>
              <w:t>13</w:t>
            </w:r>
          </w:p>
          <w:p w:rsidR="00B424AD" w:rsidRPr="009A735E" w:rsidRDefault="00B424AD" w:rsidP="000E7263">
            <w:pPr>
              <w:pStyle w:val="Body1"/>
              <w:jc w:val="center"/>
              <w:rPr>
                <w:rFonts w:ascii="Arial" w:hAnsi="Arial" w:cs="Arial"/>
                <w:noProof/>
                <w:sz w:val="22"/>
                <w:szCs w:val="22"/>
              </w:rPr>
            </w:pPr>
            <w:r>
              <w:rPr>
                <w:rFonts w:ascii="Arial" w:hAnsi="Arial"/>
                <w:sz w:val="22"/>
                <w:szCs w:val="22"/>
              </w:rPr>
              <w:t>(459, 485)</w:t>
            </w:r>
          </w:p>
        </w:tc>
        <w:tc>
          <w:tcPr>
            <w:tcW w:w="1621" w:type="dxa"/>
            <w:tcBorders>
              <w:bottom w:val="double" w:sz="4" w:space="0" w:color="auto"/>
            </w:tcBorders>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486</w:t>
            </w:r>
          </w:p>
          <w:p w:rsidR="00B424AD"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35F616CC" wp14:editId="3CD56C7F">
                  <wp:extent cx="190500" cy="152400"/>
                  <wp:effectExtent l="0" t="0" r="1270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B424AD" w:rsidRPr="009A735E" w:rsidRDefault="00B424AD" w:rsidP="000E7263">
            <w:pPr>
              <w:pStyle w:val="Body1"/>
              <w:jc w:val="center"/>
              <w:rPr>
                <w:rFonts w:ascii="Arial" w:hAnsi="Arial" w:cs="Arial"/>
                <w:noProof/>
                <w:sz w:val="22"/>
                <w:szCs w:val="22"/>
              </w:rPr>
            </w:pPr>
            <w:r>
              <w:rPr>
                <w:rFonts w:ascii="Arial" w:hAnsi="Arial"/>
                <w:sz w:val="22"/>
                <w:szCs w:val="22"/>
              </w:rPr>
              <w:t>(484, 488)</w:t>
            </w:r>
          </w:p>
        </w:tc>
      </w:tr>
      <w:tr w:rsidR="00B424AD" w:rsidTr="000E7263">
        <w:tc>
          <w:tcPr>
            <w:tcW w:w="2322" w:type="dxa"/>
            <w:vMerge w:val="restart"/>
            <w:vAlign w:val="center"/>
          </w:tcPr>
          <w:p w:rsidR="00B424AD" w:rsidRDefault="00B424AD" w:rsidP="000E7263">
            <w:pPr>
              <w:pStyle w:val="Body1"/>
              <w:jc w:val="center"/>
              <w:rPr>
                <w:rFonts w:ascii="Arial" w:hAnsi="Arial" w:cs="Arial"/>
                <w:noProof/>
                <w:sz w:val="22"/>
                <w:szCs w:val="22"/>
              </w:rPr>
            </w:pPr>
            <w:r>
              <w:rPr>
                <w:rFonts w:ascii="Arial" w:hAnsi="Arial" w:cs="Arial"/>
                <w:noProof/>
                <w:sz w:val="22"/>
                <w:szCs w:val="22"/>
              </w:rPr>
              <w:t>1.1.C</w:t>
            </w:r>
          </w:p>
        </w:tc>
        <w:tc>
          <w:tcPr>
            <w:tcW w:w="4043" w:type="dxa"/>
            <w:tcBorders>
              <w:bottom w:val="double" w:sz="4" w:space="0" w:color="auto"/>
            </w:tcBorders>
          </w:tcPr>
          <w:p w:rsidR="00B424AD" w:rsidRDefault="00B424AD" w:rsidP="000E7263">
            <w:pPr>
              <w:pStyle w:val="Body1"/>
              <w:rPr>
                <w:rFonts w:ascii="Arial" w:hAnsi="Arial" w:cs="Arial"/>
                <w:noProof/>
                <w:sz w:val="22"/>
                <w:szCs w:val="22"/>
              </w:rPr>
            </w:pPr>
            <w:r>
              <w:rPr>
                <w:rFonts w:ascii="Arial" w:hAnsi="Arial" w:cs="Arial"/>
                <w:noProof/>
                <w:sz w:val="22"/>
                <w:szCs w:val="22"/>
              </w:rPr>
              <w:t>7.  Documenting Sources</w:t>
            </w:r>
          </w:p>
        </w:tc>
        <w:tc>
          <w:tcPr>
            <w:tcW w:w="1734" w:type="dxa"/>
            <w:tcBorders>
              <w:bottom w:val="double" w:sz="4" w:space="0" w:color="auto"/>
            </w:tcBorders>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438</w:t>
            </w:r>
          </w:p>
          <w:p w:rsidR="00B424AD"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62B01C8D" wp14:editId="194433F4">
                  <wp:extent cx="127000" cy="127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9A735E">
              <w:rPr>
                <w:rFonts w:ascii="Arial" w:hAnsi="Arial"/>
                <w:sz w:val="22"/>
                <w:szCs w:val="22"/>
              </w:rPr>
              <w:t>17</w:t>
            </w:r>
          </w:p>
          <w:p w:rsidR="00B424AD" w:rsidRPr="009A735E" w:rsidRDefault="00B424AD" w:rsidP="000E7263">
            <w:pPr>
              <w:pStyle w:val="Body1"/>
              <w:jc w:val="center"/>
              <w:rPr>
                <w:rFonts w:ascii="Arial" w:hAnsi="Arial" w:cs="Arial"/>
                <w:noProof/>
                <w:sz w:val="22"/>
                <w:szCs w:val="22"/>
              </w:rPr>
            </w:pPr>
            <w:r>
              <w:rPr>
                <w:rFonts w:ascii="Arial" w:hAnsi="Arial"/>
                <w:sz w:val="22"/>
                <w:szCs w:val="22"/>
              </w:rPr>
              <w:t>(421, 455)</w:t>
            </w:r>
          </w:p>
        </w:tc>
        <w:tc>
          <w:tcPr>
            <w:tcW w:w="1621" w:type="dxa"/>
            <w:tcBorders>
              <w:bottom w:val="double" w:sz="4" w:space="0" w:color="auto"/>
            </w:tcBorders>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461</w:t>
            </w:r>
          </w:p>
          <w:p w:rsidR="00B424AD"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6889CC3D" wp14:editId="096D2DA2">
                  <wp:extent cx="190500" cy="152400"/>
                  <wp:effectExtent l="0" t="0" r="1270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B424AD" w:rsidRPr="009A735E" w:rsidRDefault="00B424AD" w:rsidP="000E7263">
            <w:pPr>
              <w:pStyle w:val="Body1"/>
              <w:jc w:val="center"/>
              <w:rPr>
                <w:rFonts w:ascii="Arial" w:hAnsi="Arial" w:cs="Arial"/>
                <w:noProof/>
                <w:sz w:val="22"/>
                <w:szCs w:val="22"/>
              </w:rPr>
            </w:pPr>
            <w:r>
              <w:rPr>
                <w:rFonts w:ascii="Arial" w:hAnsi="Arial"/>
                <w:sz w:val="22"/>
                <w:szCs w:val="22"/>
              </w:rPr>
              <w:t>(459, 463)</w:t>
            </w:r>
          </w:p>
        </w:tc>
      </w:tr>
      <w:tr w:rsidR="00B424AD" w:rsidTr="000E7263">
        <w:tc>
          <w:tcPr>
            <w:tcW w:w="2322" w:type="dxa"/>
            <w:vMerge/>
            <w:tcBorders>
              <w:bottom w:val="double" w:sz="4" w:space="0" w:color="auto"/>
            </w:tcBorders>
          </w:tcPr>
          <w:p w:rsidR="00B424AD" w:rsidRDefault="00B424AD" w:rsidP="000E7263">
            <w:pPr>
              <w:pStyle w:val="Body1"/>
              <w:jc w:val="center"/>
              <w:rPr>
                <w:rFonts w:ascii="Arial" w:hAnsi="Arial" w:cs="Arial"/>
                <w:noProof/>
                <w:sz w:val="22"/>
                <w:szCs w:val="22"/>
              </w:rPr>
            </w:pPr>
          </w:p>
        </w:tc>
        <w:tc>
          <w:tcPr>
            <w:tcW w:w="4043" w:type="dxa"/>
            <w:tcBorders>
              <w:bottom w:val="double" w:sz="4" w:space="0" w:color="auto"/>
            </w:tcBorders>
          </w:tcPr>
          <w:p w:rsidR="00B424AD" w:rsidRDefault="00B424AD" w:rsidP="000E7263">
            <w:pPr>
              <w:pStyle w:val="Body1"/>
              <w:rPr>
                <w:rFonts w:ascii="Arial" w:hAnsi="Arial" w:cs="Arial"/>
                <w:noProof/>
                <w:sz w:val="22"/>
                <w:szCs w:val="22"/>
              </w:rPr>
            </w:pPr>
            <w:r>
              <w:rPr>
                <w:rFonts w:ascii="Arial" w:hAnsi="Arial" w:cs="Arial"/>
                <w:noProof/>
                <w:sz w:val="22"/>
                <w:szCs w:val="22"/>
              </w:rPr>
              <w:t>8.  Understanding Economic, Legal, and Social Issues</w:t>
            </w:r>
          </w:p>
        </w:tc>
        <w:tc>
          <w:tcPr>
            <w:tcW w:w="1734" w:type="dxa"/>
            <w:tcBorders>
              <w:bottom w:val="double" w:sz="4" w:space="0" w:color="auto"/>
            </w:tcBorders>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443</w:t>
            </w:r>
          </w:p>
          <w:p w:rsidR="00B424AD"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3C7C61CA" wp14:editId="0AC0563B">
                  <wp:extent cx="127000" cy="127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9A735E">
              <w:rPr>
                <w:rFonts w:ascii="Arial" w:hAnsi="Arial"/>
                <w:sz w:val="22"/>
                <w:szCs w:val="22"/>
              </w:rPr>
              <w:t>14</w:t>
            </w:r>
          </w:p>
          <w:p w:rsidR="00B424AD" w:rsidRPr="009A735E" w:rsidRDefault="00B424AD" w:rsidP="000E7263">
            <w:pPr>
              <w:pStyle w:val="Body1"/>
              <w:jc w:val="center"/>
              <w:rPr>
                <w:rFonts w:ascii="Arial" w:hAnsi="Arial" w:cs="Arial"/>
                <w:noProof/>
                <w:sz w:val="22"/>
                <w:szCs w:val="22"/>
              </w:rPr>
            </w:pPr>
            <w:r>
              <w:rPr>
                <w:rFonts w:ascii="Arial" w:hAnsi="Arial"/>
                <w:sz w:val="22"/>
                <w:szCs w:val="22"/>
              </w:rPr>
              <w:t>(429, 457)</w:t>
            </w:r>
          </w:p>
        </w:tc>
        <w:tc>
          <w:tcPr>
            <w:tcW w:w="1621" w:type="dxa"/>
            <w:tcBorders>
              <w:bottom w:val="double" w:sz="4" w:space="0" w:color="auto"/>
            </w:tcBorders>
          </w:tcPr>
          <w:p w:rsidR="00B424AD" w:rsidRPr="009A735E" w:rsidRDefault="00B424AD" w:rsidP="000E7263">
            <w:pPr>
              <w:pStyle w:val="Body1"/>
              <w:jc w:val="center"/>
              <w:rPr>
                <w:rFonts w:ascii="Arial" w:hAnsi="Arial" w:cs="Arial"/>
                <w:noProof/>
                <w:sz w:val="22"/>
                <w:szCs w:val="22"/>
              </w:rPr>
            </w:pPr>
            <w:r w:rsidRPr="009A735E">
              <w:rPr>
                <w:rFonts w:ascii="Arial" w:hAnsi="Arial" w:cs="Arial"/>
                <w:noProof/>
                <w:sz w:val="22"/>
                <w:szCs w:val="22"/>
              </w:rPr>
              <w:t>453</w:t>
            </w:r>
          </w:p>
          <w:p w:rsidR="00B424AD" w:rsidRDefault="00B424AD" w:rsidP="000E7263">
            <w:pPr>
              <w:pStyle w:val="Body1"/>
              <w:jc w:val="center"/>
              <w:rPr>
                <w:rFonts w:ascii="Arial" w:hAnsi="Arial"/>
                <w:sz w:val="22"/>
                <w:szCs w:val="22"/>
              </w:rPr>
            </w:pPr>
            <w:r>
              <w:rPr>
                <w:rFonts w:ascii="Arial" w:hAnsi="Arial"/>
                <w:noProof/>
                <w:position w:val="-4"/>
                <w:sz w:val="22"/>
                <w:szCs w:val="22"/>
              </w:rPr>
              <w:drawing>
                <wp:inline distT="0" distB="0" distL="0" distR="0" wp14:anchorId="0FB8D2BA" wp14:editId="4078F360">
                  <wp:extent cx="190500" cy="152400"/>
                  <wp:effectExtent l="0" t="0" r="1270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B424AD" w:rsidRPr="009A735E" w:rsidRDefault="00B424AD" w:rsidP="000E7263">
            <w:pPr>
              <w:pStyle w:val="Body1"/>
              <w:jc w:val="center"/>
              <w:rPr>
                <w:rFonts w:ascii="Arial" w:hAnsi="Arial" w:cs="Arial"/>
                <w:noProof/>
                <w:sz w:val="22"/>
                <w:szCs w:val="22"/>
              </w:rPr>
            </w:pPr>
            <w:r>
              <w:rPr>
                <w:rFonts w:ascii="Arial" w:hAnsi="Arial"/>
                <w:sz w:val="22"/>
                <w:szCs w:val="22"/>
              </w:rPr>
              <w:t>(451, 455)</w:t>
            </w:r>
          </w:p>
        </w:tc>
      </w:tr>
    </w:tbl>
    <w:p w:rsidR="00B424AD" w:rsidRDefault="00B424AD" w:rsidP="00B424AD"/>
    <w:p w:rsidR="00B424AD" w:rsidRDefault="00B424AD" w:rsidP="00B424AD"/>
    <w:p w:rsidR="00B424AD" w:rsidRDefault="00B424AD" w:rsidP="00B424AD">
      <w:pPr>
        <w:pStyle w:val="Body1"/>
        <w:jc w:val="center"/>
        <w:rPr>
          <w:rFonts w:ascii="Arial" w:eastAsia="Times New Roman" w:hAnsi="Arial" w:cs="Arial"/>
          <w:color w:val="auto"/>
          <w:szCs w:val="24"/>
          <w:lang w:bidi="x-none"/>
        </w:rPr>
      </w:pPr>
    </w:p>
    <w:p w:rsidR="00B424AD" w:rsidRDefault="00B424AD" w:rsidP="00B424AD">
      <w:pPr>
        <w:pStyle w:val="Body1"/>
        <w:jc w:val="center"/>
        <w:rPr>
          <w:rFonts w:ascii="Arial" w:eastAsia="Times New Roman" w:hAnsi="Arial" w:cs="Arial"/>
          <w:color w:val="auto"/>
          <w:szCs w:val="24"/>
          <w:lang w:bidi="x-none"/>
        </w:rPr>
      </w:pPr>
    </w:p>
    <w:p w:rsidR="00B424AD" w:rsidRDefault="00B424AD" w:rsidP="00B424AD">
      <w:pPr>
        <w:pStyle w:val="Body1"/>
        <w:jc w:val="center"/>
        <w:rPr>
          <w:rFonts w:ascii="Arial" w:eastAsia="Times New Roman" w:hAnsi="Arial" w:cs="Arial"/>
          <w:color w:val="auto"/>
          <w:szCs w:val="24"/>
          <w:lang w:bidi="x-none"/>
        </w:rPr>
      </w:pPr>
    </w:p>
    <w:p w:rsidR="00B424AD" w:rsidRDefault="00B424AD" w:rsidP="00B424AD">
      <w:pPr>
        <w:pStyle w:val="Body1"/>
        <w:jc w:val="center"/>
        <w:rPr>
          <w:rFonts w:ascii="Arial" w:eastAsia="Times New Roman" w:hAnsi="Arial" w:cs="Arial"/>
          <w:color w:val="auto"/>
          <w:szCs w:val="24"/>
          <w:lang w:bidi="x-none"/>
        </w:rPr>
      </w:pPr>
    </w:p>
    <w:p w:rsidR="00B424AD" w:rsidRDefault="00B424AD" w:rsidP="00B424AD">
      <w:pPr>
        <w:pStyle w:val="Body1"/>
        <w:jc w:val="center"/>
        <w:rPr>
          <w:rFonts w:ascii="Arial" w:eastAsia="Times New Roman" w:hAnsi="Arial" w:cs="Arial"/>
          <w:color w:val="auto"/>
          <w:szCs w:val="24"/>
          <w:lang w:bidi="x-none"/>
        </w:rPr>
      </w:pPr>
    </w:p>
    <w:p w:rsidR="00B424AD" w:rsidRDefault="00B424AD" w:rsidP="00B424AD">
      <w:pPr>
        <w:pStyle w:val="Body1"/>
        <w:jc w:val="center"/>
        <w:rPr>
          <w:rFonts w:ascii="Arial" w:eastAsia="Times New Roman" w:hAnsi="Arial" w:cs="Arial"/>
          <w:color w:val="auto"/>
          <w:szCs w:val="24"/>
          <w:lang w:bidi="x-none"/>
        </w:rPr>
      </w:pPr>
    </w:p>
    <w:p w:rsidR="00B424AD" w:rsidRDefault="00B424AD" w:rsidP="00B424AD">
      <w:pPr>
        <w:pStyle w:val="Body1"/>
        <w:jc w:val="center"/>
        <w:rPr>
          <w:rFonts w:ascii="Arial" w:eastAsia="Times New Roman" w:hAnsi="Arial" w:cs="Arial"/>
          <w:color w:val="auto"/>
          <w:szCs w:val="24"/>
          <w:lang w:bidi="x-none"/>
        </w:rPr>
      </w:pPr>
    </w:p>
    <w:p w:rsidR="00B424AD" w:rsidRDefault="00B424AD" w:rsidP="00B424AD">
      <w:pPr>
        <w:pStyle w:val="Body1"/>
        <w:rPr>
          <w:rFonts w:ascii="Arial" w:eastAsia="Times New Roman" w:hAnsi="Arial" w:cs="Arial"/>
          <w:color w:val="auto"/>
          <w:szCs w:val="24"/>
          <w:lang w:bidi="x-none"/>
        </w:rPr>
      </w:pPr>
    </w:p>
    <w:p w:rsidR="00B424AD" w:rsidRDefault="00B424AD" w:rsidP="00B424AD">
      <w:pPr>
        <w:pStyle w:val="Body1"/>
        <w:jc w:val="center"/>
        <w:rPr>
          <w:rFonts w:ascii="Arial" w:eastAsia="Times New Roman" w:hAnsi="Arial" w:cs="Arial"/>
          <w:color w:val="auto"/>
          <w:szCs w:val="24"/>
          <w:lang w:bidi="x-none"/>
        </w:rPr>
      </w:pPr>
    </w:p>
    <w:p w:rsidR="00B424AD" w:rsidRPr="00A839FD" w:rsidRDefault="00B424AD" w:rsidP="00B424AD">
      <w:pPr>
        <w:pStyle w:val="Body1"/>
        <w:rPr>
          <w:rFonts w:ascii="Arial" w:eastAsia="Times New Roman" w:hAnsi="Arial" w:cs="Arial"/>
          <w:color w:val="auto"/>
          <w:szCs w:val="24"/>
          <w:lang w:bidi="x-none"/>
        </w:rPr>
      </w:pPr>
      <w:r>
        <w:rPr>
          <w:rFonts w:ascii="Arial" w:eastAsia="Times New Roman" w:hAnsi="Arial" w:cs="Arial"/>
          <w:color w:val="auto"/>
          <w:szCs w:val="24"/>
          <w:lang w:bidi="x-none"/>
        </w:rPr>
        <w:t xml:space="preserve">* The Standardized Assessment of Information Literacy Skills (SAILS) is a knowledge test with multiple-choice questions targeting a variety of information literacy skills. Questions on the SAILS test are based directly on two documents authored by the Association of College and Research Libraries. Project SAILS is located at Kent State University in Ohio.  </w:t>
      </w:r>
    </w:p>
    <w:p w:rsidR="00E34976" w:rsidRDefault="00E34976"/>
    <w:sectPr w:rsidR="00E34976" w:rsidSect="00954925">
      <w:footerReference w:type="even" r:id="rId13"/>
      <w:pgSz w:w="12240" w:h="15840"/>
      <w:pgMar w:top="90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AD" w:rsidRDefault="00B424AD" w:rsidP="00B424AD">
      <w:r>
        <w:separator/>
      </w:r>
    </w:p>
  </w:endnote>
  <w:endnote w:type="continuationSeparator" w:id="0">
    <w:p w:rsidR="00B424AD" w:rsidRDefault="00B424AD" w:rsidP="00B4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F3" w:rsidRDefault="00570FFA" w:rsidP="00996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AF3" w:rsidRDefault="00570F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AD" w:rsidRDefault="00B424AD" w:rsidP="00B424AD">
      <w:r>
        <w:separator/>
      </w:r>
    </w:p>
  </w:footnote>
  <w:footnote w:type="continuationSeparator" w:id="0">
    <w:p w:rsidR="00B424AD" w:rsidRDefault="00B424AD" w:rsidP="00B4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AD"/>
    <w:rsid w:val="00570FFA"/>
    <w:rsid w:val="006F22F2"/>
    <w:rsid w:val="00B424AD"/>
    <w:rsid w:val="00E3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1EA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424AD"/>
    <w:rPr>
      <w:rFonts w:ascii="Helvetica" w:eastAsia="Arial Unicode MS" w:hAnsi="Helvetica" w:cs="Times New Roman"/>
      <w:color w:val="000000"/>
      <w:szCs w:val="20"/>
    </w:rPr>
  </w:style>
  <w:style w:type="table" w:styleId="TableGrid">
    <w:name w:val="Table Grid"/>
    <w:basedOn w:val="TableNormal"/>
    <w:rsid w:val="00B424A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424AD"/>
    <w:pPr>
      <w:tabs>
        <w:tab w:val="center" w:pos="4320"/>
        <w:tab w:val="right" w:pos="8640"/>
      </w:tabs>
    </w:pPr>
  </w:style>
  <w:style w:type="character" w:customStyle="1" w:styleId="FooterChar">
    <w:name w:val="Footer Char"/>
    <w:basedOn w:val="DefaultParagraphFont"/>
    <w:link w:val="Footer"/>
    <w:rsid w:val="00B424AD"/>
    <w:rPr>
      <w:rFonts w:ascii="Times New Roman" w:eastAsia="Times New Roman" w:hAnsi="Times New Roman" w:cs="Times New Roman"/>
    </w:rPr>
  </w:style>
  <w:style w:type="character" w:styleId="PageNumber">
    <w:name w:val="page number"/>
    <w:basedOn w:val="DefaultParagraphFont"/>
    <w:rsid w:val="00B424AD"/>
  </w:style>
  <w:style w:type="paragraph" w:styleId="BalloonText">
    <w:name w:val="Balloon Text"/>
    <w:basedOn w:val="Normal"/>
    <w:link w:val="BalloonTextChar"/>
    <w:uiPriority w:val="99"/>
    <w:semiHidden/>
    <w:unhideWhenUsed/>
    <w:rsid w:val="00B42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4AD"/>
    <w:rPr>
      <w:rFonts w:ascii="Lucida Grande" w:eastAsia="Times New Roman" w:hAnsi="Lucida Grande" w:cs="Lucida Grande"/>
      <w:sz w:val="18"/>
      <w:szCs w:val="18"/>
    </w:rPr>
  </w:style>
  <w:style w:type="paragraph" w:styleId="Header">
    <w:name w:val="header"/>
    <w:basedOn w:val="Normal"/>
    <w:link w:val="HeaderChar"/>
    <w:uiPriority w:val="99"/>
    <w:unhideWhenUsed/>
    <w:rsid w:val="00B424AD"/>
    <w:pPr>
      <w:tabs>
        <w:tab w:val="center" w:pos="4320"/>
        <w:tab w:val="right" w:pos="8640"/>
      </w:tabs>
    </w:pPr>
  </w:style>
  <w:style w:type="character" w:customStyle="1" w:styleId="HeaderChar">
    <w:name w:val="Header Char"/>
    <w:basedOn w:val="DefaultParagraphFont"/>
    <w:link w:val="Header"/>
    <w:uiPriority w:val="99"/>
    <w:rsid w:val="00B424A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424AD"/>
    <w:rPr>
      <w:rFonts w:ascii="Helvetica" w:eastAsia="Arial Unicode MS" w:hAnsi="Helvetica" w:cs="Times New Roman"/>
      <w:color w:val="000000"/>
      <w:szCs w:val="20"/>
    </w:rPr>
  </w:style>
  <w:style w:type="table" w:styleId="TableGrid">
    <w:name w:val="Table Grid"/>
    <w:basedOn w:val="TableNormal"/>
    <w:rsid w:val="00B424A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424AD"/>
    <w:pPr>
      <w:tabs>
        <w:tab w:val="center" w:pos="4320"/>
        <w:tab w:val="right" w:pos="8640"/>
      </w:tabs>
    </w:pPr>
  </w:style>
  <w:style w:type="character" w:customStyle="1" w:styleId="FooterChar">
    <w:name w:val="Footer Char"/>
    <w:basedOn w:val="DefaultParagraphFont"/>
    <w:link w:val="Footer"/>
    <w:rsid w:val="00B424AD"/>
    <w:rPr>
      <w:rFonts w:ascii="Times New Roman" w:eastAsia="Times New Roman" w:hAnsi="Times New Roman" w:cs="Times New Roman"/>
    </w:rPr>
  </w:style>
  <w:style w:type="character" w:styleId="PageNumber">
    <w:name w:val="page number"/>
    <w:basedOn w:val="DefaultParagraphFont"/>
    <w:rsid w:val="00B424AD"/>
  </w:style>
  <w:style w:type="paragraph" w:styleId="BalloonText">
    <w:name w:val="Balloon Text"/>
    <w:basedOn w:val="Normal"/>
    <w:link w:val="BalloonTextChar"/>
    <w:uiPriority w:val="99"/>
    <w:semiHidden/>
    <w:unhideWhenUsed/>
    <w:rsid w:val="00B42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4AD"/>
    <w:rPr>
      <w:rFonts w:ascii="Lucida Grande" w:eastAsia="Times New Roman" w:hAnsi="Lucida Grande" w:cs="Lucida Grande"/>
      <w:sz w:val="18"/>
      <w:szCs w:val="18"/>
    </w:rPr>
  </w:style>
  <w:style w:type="paragraph" w:styleId="Header">
    <w:name w:val="header"/>
    <w:basedOn w:val="Normal"/>
    <w:link w:val="HeaderChar"/>
    <w:uiPriority w:val="99"/>
    <w:unhideWhenUsed/>
    <w:rsid w:val="00B424AD"/>
    <w:pPr>
      <w:tabs>
        <w:tab w:val="center" w:pos="4320"/>
        <w:tab w:val="right" w:pos="8640"/>
      </w:tabs>
    </w:pPr>
  </w:style>
  <w:style w:type="character" w:customStyle="1" w:styleId="HeaderChar">
    <w:name w:val="Header Char"/>
    <w:basedOn w:val="DefaultParagraphFont"/>
    <w:link w:val="Header"/>
    <w:uiPriority w:val="99"/>
    <w:rsid w:val="00B424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671E-EF05-7C43-BE42-35F2A078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998</Characters>
  <Application>Microsoft Macintosh Word</Application>
  <DocSecurity>0</DocSecurity>
  <Lines>8</Lines>
  <Paragraphs>2</Paragraphs>
  <ScaleCrop>false</ScaleCrop>
  <Company>Abilene Christian University</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Bolin</dc:creator>
  <cp:keywords/>
  <dc:description/>
  <cp:lastModifiedBy>Phyllis Bolin</cp:lastModifiedBy>
  <cp:revision>2</cp:revision>
  <cp:lastPrinted>2012-09-18T20:29:00Z</cp:lastPrinted>
  <dcterms:created xsi:type="dcterms:W3CDTF">2012-09-18T20:30:00Z</dcterms:created>
  <dcterms:modified xsi:type="dcterms:W3CDTF">2012-09-18T20:30:00Z</dcterms:modified>
</cp:coreProperties>
</file>